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GB" w:eastAsia="en-GB"/>
        </w:rPr>
        <w:drawing>
          <wp:anchor distT="0" distB="0" distL="114300" distR="114300" simplePos="0" relativeHeight="251660288" behindDoc="0" locked="0" layoutInCell="1" allowOverlap="0" wp14:anchorId="7509D055" wp14:editId="148A48BD">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rsidR="00E62909" w:rsidRPr="00185675" w:rsidRDefault="00E62909" w:rsidP="00E62909">
      <w:pPr>
        <w:jc w:val="center"/>
        <w:rPr>
          <w:rFonts w:ascii="Georgia" w:hAnsi="Georgia"/>
          <w:b/>
        </w:rPr>
      </w:pPr>
      <w:r w:rsidRPr="00185675">
        <w:rPr>
          <w:rFonts w:ascii="Georgia" w:hAnsi="Georgia"/>
          <w:b/>
        </w:rPr>
        <w:t>(GİZLİ NÜSHA)</w:t>
      </w:r>
    </w:p>
    <w:p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62909" w:rsidRPr="00944A82" w:rsidTr="003E630C">
        <w:trPr>
          <w:trHeight w:val="685"/>
          <w:jc w:val="center"/>
        </w:trPr>
        <w:tc>
          <w:tcPr>
            <w:tcW w:w="3977" w:type="dxa"/>
            <w:shd w:val="clear" w:color="auto" w:fill="auto"/>
            <w:vAlign w:val="center"/>
          </w:tcPr>
          <w:p w:rsidR="00E62909" w:rsidRPr="00944A82" w:rsidRDefault="00E62909" w:rsidP="00E62909">
            <w:pPr>
              <w:pStyle w:val="GvdeMetni"/>
              <w:jc w:val="left"/>
              <w:rPr>
                <w:rFonts w:ascii="Georgia" w:hAnsi="Georgia"/>
                <w:b w:val="0"/>
                <w:bCs w:val="0"/>
              </w:rPr>
            </w:pPr>
            <w:r w:rsidRPr="00944A82">
              <w:rPr>
                <w:rFonts w:ascii="Georgia" w:hAnsi="Georgia"/>
                <w:sz w:val="24"/>
                <w:szCs w:val="24"/>
              </w:rPr>
              <w:t xml:space="preserve">MADDENİN ADI               </w:t>
            </w:r>
          </w:p>
        </w:tc>
        <w:tc>
          <w:tcPr>
            <w:tcW w:w="5551" w:type="dxa"/>
            <w:shd w:val="clear" w:color="auto" w:fill="auto"/>
            <w:vAlign w:val="center"/>
          </w:tcPr>
          <w:p w:rsidR="00E62909" w:rsidRDefault="001F3ED9" w:rsidP="00E62909">
            <w:pPr>
              <w:pStyle w:val="GvdeMetni"/>
              <w:jc w:val="left"/>
              <w:rPr>
                <w:rFonts w:ascii="Georgia" w:hAnsi="Georgia"/>
                <w:sz w:val="22"/>
                <w:szCs w:val="24"/>
              </w:rPr>
            </w:pPr>
            <w:r>
              <w:rPr>
                <w:rFonts w:ascii="Georgia" w:hAnsi="Georgia"/>
                <w:sz w:val="22"/>
                <w:szCs w:val="24"/>
              </w:rPr>
              <w:t>“</w:t>
            </w:r>
            <w:proofErr w:type="spellStart"/>
            <w:r>
              <w:rPr>
                <w:rFonts w:ascii="Georgia" w:hAnsi="Georgia"/>
                <w:sz w:val="22"/>
                <w:szCs w:val="24"/>
              </w:rPr>
              <w:t>Poliesterlerden</w:t>
            </w:r>
            <w:proofErr w:type="spellEnd"/>
            <w:r>
              <w:rPr>
                <w:rFonts w:ascii="Georgia" w:hAnsi="Georgia"/>
                <w:sz w:val="22"/>
                <w:szCs w:val="24"/>
              </w:rPr>
              <w:t>” (polyester elyaf)</w:t>
            </w:r>
          </w:p>
        </w:tc>
      </w:tr>
      <w:tr w:rsidR="00E62909" w:rsidRPr="00944A82" w:rsidTr="003E630C">
        <w:trPr>
          <w:trHeight w:val="650"/>
          <w:jc w:val="center"/>
        </w:trPr>
        <w:tc>
          <w:tcPr>
            <w:tcW w:w="3977" w:type="dxa"/>
            <w:shd w:val="clear" w:color="auto" w:fill="auto"/>
            <w:vAlign w:val="center"/>
          </w:tcPr>
          <w:p w:rsidR="00E62909" w:rsidRPr="00944A82" w:rsidRDefault="00E62909" w:rsidP="003E630C">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GTİP</w:t>
            </w:r>
            <w:r w:rsidRPr="00944A82">
              <w:rPr>
                <w:rFonts w:ascii="Georgia" w:hAnsi="Georgia"/>
                <w:sz w:val="24"/>
                <w:szCs w:val="24"/>
              </w:rPr>
              <w:t xml:space="preserve">’İ            </w:t>
            </w:r>
          </w:p>
        </w:tc>
        <w:tc>
          <w:tcPr>
            <w:tcW w:w="5551" w:type="dxa"/>
            <w:shd w:val="clear" w:color="auto" w:fill="auto"/>
            <w:vAlign w:val="center"/>
          </w:tcPr>
          <w:p w:rsidR="00E62909" w:rsidRDefault="001F3ED9" w:rsidP="003E630C">
            <w:pPr>
              <w:pStyle w:val="GvdeMetni"/>
              <w:jc w:val="left"/>
              <w:rPr>
                <w:rFonts w:ascii="Georgia" w:hAnsi="Georgia"/>
                <w:sz w:val="22"/>
                <w:szCs w:val="24"/>
              </w:rPr>
            </w:pPr>
            <w:r>
              <w:rPr>
                <w:rFonts w:ascii="Georgia" w:hAnsi="Georgia"/>
                <w:sz w:val="22"/>
                <w:szCs w:val="24"/>
              </w:rPr>
              <w:t>5503.20.00.00.00</w:t>
            </w:r>
          </w:p>
        </w:tc>
      </w:tr>
      <w:tr w:rsidR="001F3ED9" w:rsidRPr="00944A82" w:rsidTr="003E630C">
        <w:trPr>
          <w:trHeight w:val="650"/>
          <w:jc w:val="center"/>
        </w:trPr>
        <w:tc>
          <w:tcPr>
            <w:tcW w:w="3977" w:type="dxa"/>
            <w:shd w:val="clear" w:color="auto" w:fill="auto"/>
            <w:vAlign w:val="center"/>
          </w:tcPr>
          <w:p w:rsidR="001F3ED9" w:rsidRPr="00944A82" w:rsidRDefault="001F3ED9" w:rsidP="001F3ED9">
            <w:pPr>
              <w:pStyle w:val="GvdeMetni"/>
              <w:jc w:val="left"/>
              <w:rPr>
                <w:rFonts w:ascii="Georgia" w:hAnsi="Georgia"/>
                <w:b w:val="0"/>
                <w:bCs w:val="0"/>
              </w:rPr>
            </w:pPr>
            <w:r w:rsidRPr="00944A82">
              <w:rPr>
                <w:rFonts w:ascii="Georgia" w:hAnsi="Georgia"/>
                <w:sz w:val="24"/>
                <w:szCs w:val="24"/>
              </w:rPr>
              <w:t>MENŞE ÜLKE/ÜLKELER</w:t>
            </w:r>
          </w:p>
        </w:tc>
        <w:tc>
          <w:tcPr>
            <w:tcW w:w="5551" w:type="dxa"/>
            <w:shd w:val="clear" w:color="auto" w:fill="auto"/>
            <w:vAlign w:val="center"/>
          </w:tcPr>
          <w:p w:rsidR="001F3ED9" w:rsidRDefault="001F3ED9" w:rsidP="001F3ED9">
            <w:pPr>
              <w:pStyle w:val="GvdeMetni"/>
              <w:jc w:val="left"/>
              <w:rPr>
                <w:rFonts w:ascii="Georgia" w:hAnsi="Georgia"/>
                <w:sz w:val="24"/>
                <w:szCs w:val="24"/>
              </w:rPr>
            </w:pPr>
            <w:r>
              <w:rPr>
                <w:rFonts w:ascii="Georgia" w:hAnsi="Georgia"/>
                <w:sz w:val="24"/>
                <w:szCs w:val="24"/>
              </w:rPr>
              <w:t>Çin Halk Cumhuriyeti, Endonezya Cumhuriyeti, Kore Cumhuriyeti</w:t>
            </w:r>
          </w:p>
          <w:p w:rsidR="001F3ED9" w:rsidRDefault="001F3ED9" w:rsidP="001F3ED9">
            <w:pPr>
              <w:pStyle w:val="GvdeMetni"/>
              <w:jc w:val="left"/>
              <w:rPr>
                <w:rFonts w:ascii="Georgia" w:hAnsi="Georgia"/>
                <w:sz w:val="24"/>
                <w:szCs w:val="24"/>
              </w:rPr>
            </w:pPr>
          </w:p>
        </w:tc>
      </w:tr>
      <w:tr w:rsidR="00E62909" w:rsidRPr="00944A82" w:rsidTr="003E630C">
        <w:trPr>
          <w:trHeight w:val="650"/>
          <w:jc w:val="center"/>
        </w:trPr>
        <w:tc>
          <w:tcPr>
            <w:tcW w:w="3977" w:type="dxa"/>
            <w:shd w:val="clear" w:color="auto" w:fill="auto"/>
            <w:vAlign w:val="center"/>
          </w:tcPr>
          <w:p w:rsidR="00E62909" w:rsidRPr="00944A82" w:rsidRDefault="00E62909" w:rsidP="003E630C">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51" w:type="dxa"/>
            <w:shd w:val="clear" w:color="auto" w:fill="auto"/>
            <w:vAlign w:val="center"/>
          </w:tcPr>
          <w:p w:rsidR="00E62909" w:rsidRPr="007D0F65" w:rsidRDefault="00E62909" w:rsidP="003E630C">
            <w:pPr>
              <w:pStyle w:val="GvdeMetni"/>
              <w:jc w:val="left"/>
              <w:rPr>
                <w:rFonts w:ascii="Georgia" w:hAnsi="Georgia"/>
                <w:color w:val="000000" w:themeColor="text1"/>
                <w:sz w:val="24"/>
                <w:szCs w:val="24"/>
              </w:rPr>
            </w:pPr>
            <w:r w:rsidRPr="007D0F65">
              <w:rPr>
                <w:rFonts w:ascii="Georgia" w:hAnsi="Georgia"/>
                <w:color w:val="000000" w:themeColor="text1"/>
                <w:sz w:val="24"/>
                <w:szCs w:val="24"/>
              </w:rPr>
              <w:t>01/01/202</w:t>
            </w:r>
            <w:r w:rsidR="003E630C" w:rsidRPr="007D0F65">
              <w:rPr>
                <w:rFonts w:ascii="Georgia" w:hAnsi="Georgia"/>
                <w:color w:val="000000" w:themeColor="text1"/>
                <w:sz w:val="24"/>
                <w:szCs w:val="24"/>
              </w:rPr>
              <w:t>2</w:t>
            </w:r>
            <w:r w:rsidRPr="007D0F65">
              <w:rPr>
                <w:rFonts w:ascii="Georgia" w:hAnsi="Georgia"/>
                <w:color w:val="000000" w:themeColor="text1"/>
                <w:sz w:val="24"/>
                <w:szCs w:val="24"/>
              </w:rPr>
              <w:t xml:space="preserve"> - 31/12/202</w:t>
            </w:r>
            <w:r w:rsidR="003E630C" w:rsidRPr="007D0F65">
              <w:rPr>
                <w:rFonts w:ascii="Georgia" w:hAnsi="Georgia"/>
                <w:color w:val="000000" w:themeColor="text1"/>
                <w:sz w:val="24"/>
                <w:szCs w:val="24"/>
              </w:rPr>
              <w:t>2</w:t>
            </w:r>
          </w:p>
        </w:tc>
      </w:tr>
      <w:tr w:rsidR="00E62909" w:rsidRPr="00944A82" w:rsidTr="003E630C">
        <w:trPr>
          <w:trHeight w:val="650"/>
          <w:jc w:val="center"/>
        </w:trPr>
        <w:tc>
          <w:tcPr>
            <w:tcW w:w="3977" w:type="dxa"/>
            <w:shd w:val="clear" w:color="auto" w:fill="auto"/>
            <w:vAlign w:val="center"/>
          </w:tcPr>
          <w:p w:rsidR="00E62909" w:rsidRPr="00944A82" w:rsidRDefault="00E62909" w:rsidP="003E630C">
            <w:pPr>
              <w:pStyle w:val="GvdeMetni"/>
              <w:jc w:val="left"/>
              <w:rPr>
                <w:rFonts w:ascii="Georgia" w:hAnsi="Georgia"/>
              </w:rPr>
            </w:pPr>
            <w:r w:rsidRPr="00944A82">
              <w:rPr>
                <w:rFonts w:ascii="Georgia" w:hAnsi="Georgia"/>
                <w:sz w:val="24"/>
                <w:szCs w:val="24"/>
              </w:rPr>
              <w:t>SORUŞTURMA AÇILIŞ TEBLİĞİ</w:t>
            </w:r>
          </w:p>
        </w:tc>
        <w:tc>
          <w:tcPr>
            <w:tcW w:w="5551" w:type="dxa"/>
            <w:shd w:val="clear" w:color="auto" w:fill="auto"/>
            <w:vAlign w:val="center"/>
          </w:tcPr>
          <w:p w:rsidR="00E62909" w:rsidRDefault="00E62909" w:rsidP="003E630C">
            <w:pPr>
              <w:pStyle w:val="GvdeMetni"/>
              <w:jc w:val="left"/>
              <w:rPr>
                <w:rFonts w:ascii="Georgia" w:hAnsi="Georgia"/>
                <w:sz w:val="24"/>
                <w:szCs w:val="24"/>
              </w:rPr>
            </w:pPr>
            <w:r>
              <w:rPr>
                <w:rFonts w:ascii="Georgia" w:hAnsi="Georgia"/>
                <w:sz w:val="24"/>
                <w:szCs w:val="24"/>
              </w:rPr>
              <w:t>İthalatta Haksız Rekabetin Önlenmesine İlişkin 2023/</w:t>
            </w:r>
            <w:r w:rsidR="001F3ED9">
              <w:rPr>
                <w:rFonts w:ascii="Georgia" w:hAnsi="Georgia"/>
                <w:sz w:val="24"/>
                <w:szCs w:val="24"/>
              </w:rPr>
              <w:t>15</w:t>
            </w:r>
            <w:r>
              <w:rPr>
                <w:rFonts w:ascii="Georgia" w:hAnsi="Georgia"/>
                <w:sz w:val="24"/>
                <w:szCs w:val="24"/>
              </w:rPr>
              <w:t xml:space="preserve"> Sayılı Tebliğ</w:t>
            </w:r>
          </w:p>
        </w:tc>
      </w:tr>
      <w:tr w:rsidR="00E62909" w:rsidRPr="00944A82" w:rsidTr="003E630C">
        <w:trPr>
          <w:trHeight w:val="650"/>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rsidR="001F3ED9" w:rsidRDefault="001F3ED9" w:rsidP="001F3ED9">
            <w:pPr>
              <w:pStyle w:val="GvdeMetni"/>
              <w:jc w:val="left"/>
              <w:rPr>
                <w:rFonts w:ascii="Georgia" w:hAnsi="Georgia"/>
                <w:sz w:val="24"/>
                <w:szCs w:val="24"/>
              </w:rPr>
            </w:pPr>
            <w:r w:rsidRPr="00884E70">
              <w:rPr>
                <w:rFonts w:ascii="Georgia" w:hAnsi="Georgia"/>
                <w:sz w:val="24"/>
                <w:szCs w:val="24"/>
              </w:rPr>
              <w:t>NGS.</w:t>
            </w:r>
            <w:r>
              <w:rPr>
                <w:rFonts w:ascii="Georgia" w:hAnsi="Georgia"/>
                <w:sz w:val="24"/>
                <w:szCs w:val="24"/>
              </w:rPr>
              <w:t>189.04.2023</w:t>
            </w:r>
          </w:p>
          <w:p w:rsidR="00E62909" w:rsidRDefault="001F3ED9" w:rsidP="001F3ED9">
            <w:pPr>
              <w:pStyle w:val="GvdeMetni"/>
              <w:jc w:val="left"/>
              <w:rPr>
                <w:rFonts w:ascii="Georgia" w:hAnsi="Georgia"/>
                <w:sz w:val="24"/>
                <w:szCs w:val="24"/>
              </w:rPr>
            </w:pPr>
            <w:r>
              <w:rPr>
                <w:rFonts w:ascii="Georgia" w:hAnsi="Georgia"/>
                <w:sz w:val="24"/>
                <w:szCs w:val="24"/>
              </w:rPr>
              <w:t>NGS.144.04.2023</w:t>
            </w:r>
          </w:p>
        </w:tc>
      </w:tr>
      <w:tr w:rsidR="00E62909" w:rsidRPr="00944A82" w:rsidTr="003E630C">
        <w:trPr>
          <w:trHeight w:val="650"/>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rsidR="00E62909" w:rsidRPr="00E53113" w:rsidRDefault="00440E68"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rsidTr="003E630C">
        <w:trPr>
          <w:trHeight w:val="1538"/>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rsidR="00E62909" w:rsidRPr="00427677" w:rsidRDefault="00E62909" w:rsidP="00E62909">
            <w:pPr>
              <w:ind w:right="-54"/>
              <w:jc w:val="both"/>
              <w:rPr>
                <w:b/>
                <w:spacing w:val="-20"/>
                <w:sz w:val="22"/>
                <w:szCs w:val="26"/>
              </w:rPr>
            </w:pPr>
            <w:r w:rsidRPr="00427677">
              <w:rPr>
                <w:b/>
                <w:spacing w:val="-20"/>
                <w:sz w:val="22"/>
                <w:szCs w:val="26"/>
              </w:rPr>
              <w:t>T.C. TİCARET BAKANLIĞI</w:t>
            </w:r>
          </w:p>
          <w:p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rsidR="00E62909" w:rsidRDefault="00E62909" w:rsidP="00E62909">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No:</w:t>
            </w:r>
            <w:r w:rsidRPr="00427677">
              <w:rPr>
                <w:rFonts w:ascii="Georgia" w:hAnsi="Georgia"/>
                <w:sz w:val="22"/>
                <w:szCs w:val="24"/>
              </w:rPr>
              <w:t xml:space="preserve">63 06530 Çankaya/Ankara </w:t>
            </w:r>
          </w:p>
          <w:p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p>
        </w:tc>
      </w:tr>
      <w:tr w:rsidR="00E62909" w:rsidRPr="00944A82" w:rsidTr="003E630C">
        <w:trPr>
          <w:trHeight w:val="810"/>
          <w:jc w:val="center"/>
        </w:trPr>
        <w:tc>
          <w:tcPr>
            <w:tcW w:w="9528" w:type="dxa"/>
            <w:gridSpan w:val="2"/>
            <w:shd w:val="clear" w:color="auto" w:fill="auto"/>
            <w:vAlign w:val="center"/>
          </w:tcPr>
          <w:p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rsidR="00E62909" w:rsidRPr="00185675" w:rsidRDefault="00E62909" w:rsidP="00E62909">
      <w:pPr>
        <w:pStyle w:val="GvdeMetni"/>
        <w:tabs>
          <w:tab w:val="left" w:pos="360"/>
        </w:tabs>
        <w:jc w:val="left"/>
        <w:rPr>
          <w:rFonts w:ascii="Georgia" w:hAnsi="Georgia"/>
          <w:sz w:val="24"/>
          <w:szCs w:val="24"/>
        </w:rPr>
      </w:pPr>
    </w:p>
    <w:p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bookmarkStart w:id="10" w:name="_GoBack"/>
      <w:bookmarkEnd w:id="10"/>
    </w:p>
    <w:p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rsidR="00E62909" w:rsidRDefault="00E62909" w:rsidP="00E62909">
      <w:pPr>
        <w:jc w:val="center"/>
        <w:rPr>
          <w:rFonts w:ascii="Georgia" w:hAnsi="Georgia"/>
          <w:b/>
          <w:bCs/>
          <w:sz w:val="24"/>
          <w:szCs w:val="24"/>
        </w:rPr>
      </w:pPr>
    </w:p>
    <w:p w:rsidR="00E62909" w:rsidRPr="00065534" w:rsidRDefault="00E62909" w:rsidP="00E62909">
      <w:pPr>
        <w:rPr>
          <w:rFonts w:ascii="Georgia" w:hAnsi="Georgia"/>
          <w:b/>
          <w:bCs/>
          <w:sz w:val="24"/>
          <w:szCs w:val="24"/>
        </w:rPr>
      </w:pPr>
      <w:r w:rsidRPr="00065534">
        <w:rPr>
          <w:rFonts w:ascii="Georgia" w:hAnsi="Georgia"/>
          <w:b/>
          <w:bCs/>
          <w:sz w:val="24"/>
          <w:szCs w:val="24"/>
        </w:rPr>
        <w:t>A-1 Genel</w:t>
      </w:r>
    </w:p>
    <w:p w:rsidR="00E62909" w:rsidRPr="00065534" w:rsidRDefault="00E62909" w:rsidP="00E62909">
      <w:pPr>
        <w:rPr>
          <w:rFonts w:ascii="Georgia" w:hAnsi="Georgia"/>
          <w:b/>
          <w:bCs/>
          <w:sz w:val="24"/>
          <w:szCs w:val="24"/>
        </w:rPr>
      </w:pPr>
    </w:p>
    <w:p w:rsidR="00E62909" w:rsidRPr="001C2F32" w:rsidRDefault="00E62909" w:rsidP="003E344B">
      <w:pPr>
        <w:pStyle w:val="GvdeMetni"/>
        <w:jc w:val="both"/>
        <w:rPr>
          <w:rFonts w:ascii="Georgia" w:hAnsi="Georgia"/>
          <w:bCs w:val="0"/>
          <w:sz w:val="24"/>
          <w:szCs w:val="24"/>
        </w:rPr>
      </w:pPr>
      <w:r w:rsidRPr="00E7453C">
        <w:rPr>
          <w:rFonts w:ascii="Georgia" w:hAnsi="Georgia"/>
          <w:sz w:val="24"/>
          <w:szCs w:val="24"/>
        </w:rPr>
        <w:t xml:space="preserve">Bu soru </w:t>
      </w:r>
      <w:r w:rsidRPr="00BC2D73">
        <w:rPr>
          <w:rFonts w:ascii="Georgia" w:hAnsi="Georgia"/>
          <w:sz w:val="24"/>
          <w:szCs w:val="24"/>
        </w:rPr>
        <w:t xml:space="preserve">formu </w:t>
      </w:r>
      <w:r w:rsidR="001F3ED9">
        <w:rPr>
          <w:rFonts w:ascii="Georgia" w:hAnsi="Georgia"/>
          <w:bCs w:val="0"/>
          <w:sz w:val="24"/>
          <w:szCs w:val="24"/>
        </w:rPr>
        <w:t>14</w:t>
      </w:r>
      <w:r w:rsidRPr="00BC2D73">
        <w:rPr>
          <w:rFonts w:ascii="Georgia" w:hAnsi="Georgia"/>
          <w:bCs w:val="0"/>
          <w:sz w:val="24"/>
          <w:szCs w:val="24"/>
        </w:rPr>
        <w:t>/</w:t>
      </w:r>
      <w:r w:rsidR="001F3ED9">
        <w:rPr>
          <w:rFonts w:ascii="Georgia" w:hAnsi="Georgia"/>
          <w:bCs w:val="0"/>
          <w:sz w:val="24"/>
          <w:szCs w:val="24"/>
        </w:rPr>
        <w:t>4</w:t>
      </w:r>
      <w:r w:rsidRPr="00BC2D73">
        <w:rPr>
          <w:rFonts w:ascii="Georgia" w:hAnsi="Georgia"/>
          <w:bCs w:val="0"/>
          <w:sz w:val="24"/>
          <w:szCs w:val="24"/>
        </w:rPr>
        <w:t>/202</w:t>
      </w:r>
      <w:r w:rsidR="003E344B">
        <w:rPr>
          <w:rFonts w:ascii="Georgia" w:hAnsi="Georgia"/>
          <w:bCs w:val="0"/>
          <w:sz w:val="24"/>
          <w:szCs w:val="24"/>
        </w:rPr>
        <w:t>3</w:t>
      </w:r>
      <w:r w:rsidRPr="001C2F32">
        <w:rPr>
          <w:rFonts w:ascii="Georgia" w:hAnsi="Georgia"/>
          <w:bCs w:val="0"/>
          <w:sz w:val="24"/>
          <w:szCs w:val="24"/>
        </w:rPr>
        <w:t xml:space="preserve"> tarihli ve </w:t>
      </w:r>
      <w:r w:rsidRPr="00BC2D73">
        <w:rPr>
          <w:rFonts w:ascii="Georgia" w:hAnsi="Georgia"/>
          <w:bCs w:val="0"/>
          <w:sz w:val="24"/>
          <w:szCs w:val="24"/>
        </w:rPr>
        <w:t>3</w:t>
      </w:r>
      <w:r w:rsidR="003E344B">
        <w:rPr>
          <w:rFonts w:ascii="Georgia" w:hAnsi="Georgia"/>
          <w:bCs w:val="0"/>
          <w:sz w:val="24"/>
          <w:szCs w:val="24"/>
        </w:rPr>
        <w:t>21</w:t>
      </w:r>
      <w:r w:rsidR="001F3ED9">
        <w:rPr>
          <w:rFonts w:ascii="Georgia" w:hAnsi="Georgia"/>
          <w:bCs w:val="0"/>
          <w:sz w:val="24"/>
          <w:szCs w:val="24"/>
        </w:rPr>
        <w:t>63</w:t>
      </w:r>
      <w:r w:rsidRPr="001C2F32">
        <w:rPr>
          <w:rFonts w:ascii="Georgia" w:hAnsi="Georgia"/>
          <w:bCs w:val="0"/>
          <w:sz w:val="24"/>
          <w:szCs w:val="24"/>
        </w:rPr>
        <w:t xml:space="preserve"> </w:t>
      </w:r>
      <w:r w:rsidRPr="00E7453C">
        <w:rPr>
          <w:rFonts w:ascii="Georgia" w:hAnsi="Georgia"/>
          <w:bCs w:val="0"/>
          <w:sz w:val="24"/>
          <w:szCs w:val="24"/>
        </w:rPr>
        <w:t xml:space="preserve">sayılı </w:t>
      </w:r>
      <w:proofErr w:type="gramStart"/>
      <w:r w:rsidRPr="00E7453C">
        <w:rPr>
          <w:rFonts w:ascii="Georgia" w:hAnsi="Georgia"/>
          <w:bCs w:val="0"/>
          <w:sz w:val="24"/>
          <w:szCs w:val="24"/>
        </w:rPr>
        <w:t>Resmi</w:t>
      </w:r>
      <w:proofErr w:type="gramEnd"/>
      <w:r w:rsidRPr="00E7453C">
        <w:rPr>
          <w:rFonts w:ascii="Georgia" w:hAnsi="Georgia"/>
          <w:bCs w:val="0"/>
          <w:sz w:val="24"/>
          <w:szCs w:val="24"/>
        </w:rPr>
        <w:t xml:space="preserve"> </w:t>
      </w:r>
      <w:proofErr w:type="spellStart"/>
      <w:r w:rsidRPr="00E7453C">
        <w:rPr>
          <w:rFonts w:ascii="Georgia" w:hAnsi="Georgia"/>
          <w:bCs w:val="0"/>
          <w:sz w:val="24"/>
          <w:szCs w:val="24"/>
        </w:rPr>
        <w:t>Gazete’de</w:t>
      </w:r>
      <w:proofErr w:type="spellEnd"/>
      <w:r w:rsidRPr="00E7453C">
        <w:rPr>
          <w:rFonts w:ascii="Georgia" w:hAnsi="Georgia"/>
          <w:bCs w:val="0"/>
          <w:sz w:val="24"/>
          <w:szCs w:val="24"/>
        </w:rPr>
        <w:t xml:space="preserve"> yayımlanan İthalatta Haksız Rekabetin Önlenmesine İlişkin</w:t>
      </w:r>
      <w:r w:rsidRPr="00E7453C">
        <w:rPr>
          <w:rFonts w:ascii="Georgia" w:hAnsi="Georgia"/>
          <w:sz w:val="24"/>
          <w:szCs w:val="24"/>
        </w:rPr>
        <w:t xml:space="preserve"> 202</w:t>
      </w:r>
      <w:r w:rsidR="003E344B">
        <w:rPr>
          <w:rFonts w:ascii="Georgia" w:hAnsi="Georgia"/>
          <w:sz w:val="24"/>
          <w:szCs w:val="24"/>
        </w:rPr>
        <w:t>3</w:t>
      </w:r>
      <w:r w:rsidRPr="00E7453C">
        <w:rPr>
          <w:rFonts w:ascii="Georgia" w:hAnsi="Georgia"/>
          <w:sz w:val="24"/>
          <w:szCs w:val="24"/>
        </w:rPr>
        <w:t>/</w:t>
      </w:r>
      <w:r w:rsidR="001F3ED9">
        <w:rPr>
          <w:rFonts w:ascii="Georgia" w:hAnsi="Georgia"/>
          <w:sz w:val="24"/>
          <w:szCs w:val="24"/>
        </w:rPr>
        <w:t>15</w:t>
      </w:r>
      <w:r w:rsidRPr="00E7453C">
        <w:rPr>
          <w:rFonts w:ascii="Georgia" w:hAnsi="Georgia"/>
          <w:sz w:val="24"/>
          <w:szCs w:val="24"/>
        </w:rPr>
        <w:t xml:space="preserve"> sayılı Tebliğ ile Çin Halk Cumhuriyet</w:t>
      </w:r>
      <w:r w:rsidRPr="001C2F32">
        <w:rPr>
          <w:rFonts w:ascii="Georgia" w:hAnsi="Georgia"/>
          <w:sz w:val="24"/>
          <w:szCs w:val="24"/>
        </w:rPr>
        <w:t>i</w:t>
      </w:r>
      <w:r w:rsidR="001F3ED9">
        <w:rPr>
          <w:rFonts w:ascii="Georgia" w:hAnsi="Georgia"/>
          <w:sz w:val="24"/>
          <w:szCs w:val="24"/>
        </w:rPr>
        <w:t>, Endonezya Cumhuriyeti ve Kore Cumhuriyeti</w:t>
      </w:r>
      <w:r w:rsidRPr="001C2F32">
        <w:rPr>
          <w:rFonts w:ascii="Georgia" w:hAnsi="Georgia"/>
          <w:sz w:val="24"/>
          <w:szCs w:val="24"/>
        </w:rPr>
        <w:t xml:space="preserve"> menşeli </w:t>
      </w:r>
      <w:r w:rsidR="001F3ED9">
        <w:rPr>
          <w:rFonts w:ascii="Georgia" w:hAnsi="Georgia"/>
          <w:sz w:val="24"/>
          <w:szCs w:val="24"/>
        </w:rPr>
        <w:t xml:space="preserve">5503.20.00.00.00 gümrük tarife istatistik </w:t>
      </w:r>
      <w:proofErr w:type="spellStart"/>
      <w:r w:rsidR="001F3ED9">
        <w:rPr>
          <w:rFonts w:ascii="Georgia" w:hAnsi="Georgia"/>
          <w:sz w:val="24"/>
          <w:szCs w:val="24"/>
        </w:rPr>
        <w:t>pozsiyonu</w:t>
      </w:r>
      <w:proofErr w:type="spellEnd"/>
      <w:r w:rsidR="001F3ED9">
        <w:rPr>
          <w:rFonts w:ascii="Georgia" w:hAnsi="Georgia"/>
          <w:sz w:val="24"/>
          <w:szCs w:val="24"/>
        </w:rPr>
        <w:t xml:space="preserve"> altında </w:t>
      </w:r>
      <w:r w:rsidR="003E344B" w:rsidRPr="003E344B">
        <w:rPr>
          <w:rFonts w:ascii="Georgia" w:hAnsi="Georgia"/>
          <w:sz w:val="24"/>
          <w:szCs w:val="24"/>
        </w:rPr>
        <w:t>sınıflandırılan “</w:t>
      </w:r>
      <w:proofErr w:type="spellStart"/>
      <w:r w:rsidR="001F3ED9">
        <w:rPr>
          <w:rFonts w:ascii="Georgia" w:hAnsi="Georgia"/>
          <w:sz w:val="24"/>
          <w:szCs w:val="24"/>
        </w:rPr>
        <w:t>poliesterlerden</w:t>
      </w:r>
      <w:proofErr w:type="spellEnd"/>
      <w:r w:rsidR="003E344B" w:rsidRPr="003E344B">
        <w:rPr>
          <w:rFonts w:ascii="Georgia" w:hAnsi="Georgia"/>
          <w:sz w:val="24"/>
          <w:szCs w:val="24"/>
        </w:rPr>
        <w:t>”</w:t>
      </w:r>
      <w:r w:rsidR="001F3ED9">
        <w:rPr>
          <w:rFonts w:ascii="Georgia" w:hAnsi="Georgia"/>
          <w:sz w:val="24"/>
          <w:szCs w:val="24"/>
        </w:rPr>
        <w:t xml:space="preserve"> (polyester elyaf) </w:t>
      </w:r>
      <w:r w:rsidR="003E344B">
        <w:rPr>
          <w:rFonts w:ascii="Georgia" w:hAnsi="Georgia"/>
          <w:sz w:val="24"/>
          <w:szCs w:val="24"/>
        </w:rPr>
        <w:t>ürün</w:t>
      </w:r>
      <w:r w:rsidR="001F3ED9">
        <w:rPr>
          <w:rFonts w:ascii="Georgia" w:hAnsi="Georgia"/>
          <w:sz w:val="24"/>
          <w:szCs w:val="24"/>
        </w:rPr>
        <w:t>ü</w:t>
      </w:r>
      <w:r w:rsidRPr="00E7453C">
        <w:rPr>
          <w:rFonts w:ascii="Georgia" w:hAnsi="Georgia"/>
          <w:sz w:val="24"/>
          <w:szCs w:val="24"/>
        </w:rPr>
        <w:t xml:space="preserve"> ithalatı için başlatılan nihai gözden geçirme soruşturması kapsamında</w:t>
      </w:r>
      <w:r w:rsidRPr="00412C52">
        <w:rPr>
          <w:rFonts w:ascii="Georgia" w:hAnsi="Georgia"/>
          <w:sz w:val="24"/>
          <w:szCs w:val="24"/>
        </w:rPr>
        <w:t xml:space="preserve"> başvuruda bulunmayan diğer yerli üreticilerden bilgi toplamak üzere hazırlanmıştır.</w:t>
      </w:r>
    </w:p>
    <w:p w:rsidR="00E62909" w:rsidRDefault="00E62909" w:rsidP="00E62909">
      <w:pPr>
        <w:jc w:val="both"/>
        <w:rPr>
          <w:rFonts w:ascii="Georgia" w:hAnsi="Georgia"/>
          <w:b/>
          <w:bCs/>
          <w:sz w:val="24"/>
          <w:szCs w:val="24"/>
        </w:rPr>
      </w:pPr>
      <w:r>
        <w:rPr>
          <w:rFonts w:ascii="Georgia" w:hAnsi="Georgia"/>
          <w:b/>
          <w:bCs/>
          <w:sz w:val="24"/>
          <w:szCs w:val="24"/>
        </w:rPr>
        <w:t xml:space="preserve"> </w:t>
      </w:r>
    </w:p>
    <w:p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rsidR="00E62909" w:rsidRPr="00847976" w:rsidRDefault="00E62909" w:rsidP="00E62909">
      <w:pPr>
        <w:jc w:val="both"/>
        <w:rPr>
          <w:rFonts w:ascii="Georgia" w:hAnsi="Georgia"/>
          <w:b/>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rsidR="00E62909" w:rsidRPr="00847976"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7E026A">
        <w:rPr>
          <w:rFonts w:ascii="Georgia" w:hAnsi="Georgia"/>
          <w:bCs/>
          <w:sz w:val="24"/>
          <w:szCs w:val="24"/>
        </w:rPr>
        <w:lastRenderedPageBreak/>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rsidR="00E62909" w:rsidRDefault="00E62909" w:rsidP="00E62909">
      <w:pPr>
        <w:jc w:val="both"/>
        <w:rPr>
          <w:rFonts w:ascii="Georgia" w:hAnsi="Georgia"/>
          <w:b/>
          <w:bCs/>
          <w:sz w:val="24"/>
          <w:szCs w:val="24"/>
        </w:rPr>
      </w:pPr>
    </w:p>
    <w:p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rsidR="00E62909" w:rsidRPr="000650E8" w:rsidRDefault="00E62909" w:rsidP="00E62909">
      <w:pPr>
        <w:jc w:val="both"/>
        <w:rPr>
          <w:bCs/>
        </w:rPr>
      </w:pPr>
    </w:p>
    <w:p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rsidR="00E62909" w:rsidRDefault="00E62909" w:rsidP="00E62909">
      <w:pPr>
        <w:pStyle w:val="GvdeMetni"/>
        <w:ind w:firstLine="540"/>
        <w:jc w:val="left"/>
        <w:rPr>
          <w:rFonts w:ascii="Georgia" w:hAnsi="Georgia"/>
          <w:sz w:val="24"/>
          <w:szCs w:val="24"/>
        </w:rPr>
      </w:pPr>
    </w:p>
    <w:p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Pr="001650CC">
        <w:rPr>
          <w:rFonts w:ascii="Georgia" w:hAnsi="Georgia"/>
          <w:b w:val="0"/>
          <w:sz w:val="24"/>
          <w:szCs w:val="24"/>
        </w:rPr>
        <w:t>Söğütözü</w:t>
      </w:r>
      <w:proofErr w:type="spellEnd"/>
      <w:r w:rsidRPr="001650CC">
        <w:rPr>
          <w:rFonts w:ascii="Georgia" w:hAnsi="Georgia"/>
          <w:b w:val="0"/>
          <w:sz w:val="24"/>
          <w:szCs w:val="24"/>
        </w:rPr>
        <w:t xml:space="preserve">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rsidR="00E62909" w:rsidRDefault="00E62909" w:rsidP="00E62909">
      <w:pPr>
        <w:jc w:val="both"/>
        <w:rPr>
          <w:rFonts w:ascii="Georgia" w:hAnsi="Georgia"/>
          <w:b/>
          <w:bCs/>
          <w:sz w:val="24"/>
          <w:szCs w:val="24"/>
        </w:rPr>
      </w:pPr>
    </w:p>
    <w:p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rsidR="00E62909" w:rsidRPr="001E4C06" w:rsidRDefault="00E62909" w:rsidP="00E62909">
      <w:pPr>
        <w:jc w:val="center"/>
        <w:rPr>
          <w:rFonts w:ascii="Georgia" w:hAnsi="Georgia"/>
          <w:b/>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 :</w:t>
      </w:r>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rsidR="00E62909" w:rsidRPr="001E4C06" w:rsidRDefault="00E62909" w:rsidP="00E62909">
      <w:pPr>
        <w:jc w:val="both"/>
        <w:rPr>
          <w:rFonts w:ascii="Georgia" w:hAnsi="Georgia"/>
          <w:bCs/>
          <w:sz w:val="24"/>
          <w:szCs w:val="24"/>
        </w:rPr>
      </w:pPr>
    </w:p>
    <w:p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rsidR="00E62909" w:rsidRPr="00DC7F2F" w:rsidRDefault="00E62909" w:rsidP="00E62909">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ind w:left="567" w:hanging="567"/>
        <w:rPr>
          <w:rFonts w:ascii="Georgia" w:hAnsi="Georgia"/>
          <w:bCs/>
          <w:sz w:val="24"/>
          <w:szCs w:val="24"/>
        </w:rPr>
      </w:pP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rsidR="00E62909" w:rsidRPr="00DC7F2F" w:rsidRDefault="00E62909" w:rsidP="00E62909">
      <w:pPr>
        <w:ind w:left="360"/>
        <w:jc w:val="both"/>
        <w:rPr>
          <w:rFonts w:ascii="Georgia" w:hAnsi="Georgia"/>
          <w:bCs/>
          <w:sz w:val="24"/>
          <w:szCs w:val="24"/>
        </w:rPr>
      </w:pPr>
    </w:p>
    <w:p w:rsidR="00E62909" w:rsidRPr="00DC7F2F" w:rsidRDefault="00E62909" w:rsidP="00E62909">
      <w:pPr>
        <w:ind w:left="360"/>
        <w:jc w:val="both"/>
        <w:rPr>
          <w:rFonts w:ascii="Georgia" w:hAnsi="Georgia"/>
          <w:bCs/>
          <w:sz w:val="24"/>
          <w:szCs w:val="24"/>
        </w:rPr>
      </w:pPr>
    </w:p>
    <w:p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rsidR="00E62909" w:rsidRDefault="00E62909" w:rsidP="00E62909">
      <w:pPr>
        <w:autoSpaceDE/>
        <w:autoSpaceDN/>
        <w:ind w:left="720"/>
        <w:jc w:val="both"/>
        <w:rPr>
          <w:rFonts w:ascii="Georgia" w:hAnsi="Georgia"/>
          <w:bCs/>
          <w:sz w:val="24"/>
          <w:szCs w:val="24"/>
        </w:rPr>
      </w:pPr>
    </w:p>
    <w:p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Pr>
          <w:rFonts w:ascii="Georgia" w:hAnsi="Georgia"/>
          <w:b/>
          <w:bCs/>
          <w:sz w:val="24"/>
          <w:szCs w:val="24"/>
        </w:rPr>
        <w:t>D-1 Genel</w:t>
      </w:r>
    </w:p>
    <w:p w:rsidR="00E62909" w:rsidRDefault="00E62909" w:rsidP="00E62909">
      <w:pPr>
        <w:jc w:val="both"/>
        <w:rPr>
          <w:rFonts w:ascii="Georgia" w:hAnsi="Georgia"/>
          <w:b/>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1229"/>
        <w:gridCol w:w="1229"/>
        <w:gridCol w:w="1150"/>
      </w:tblGrid>
      <w:tr w:rsidR="007D0F65" w:rsidRPr="00BF079D" w:rsidTr="007D0F65">
        <w:trPr>
          <w:trHeight w:val="520"/>
          <w:jc w:val="center"/>
        </w:trPr>
        <w:tc>
          <w:tcPr>
            <w:tcW w:w="3682"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997"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229" w:type="dxa"/>
            <w:vAlign w:val="center"/>
          </w:tcPr>
          <w:p w:rsidR="007D0F65" w:rsidRPr="00BF079D" w:rsidRDefault="007D0F65" w:rsidP="003E630C">
            <w:pPr>
              <w:autoSpaceDE/>
              <w:autoSpaceDN/>
              <w:jc w:val="center"/>
              <w:rPr>
                <w:b/>
                <w:bCs/>
                <w:sz w:val="22"/>
                <w:szCs w:val="22"/>
              </w:rPr>
            </w:pPr>
            <w:r>
              <w:rPr>
                <w:b/>
                <w:bCs/>
                <w:sz w:val="22"/>
                <w:szCs w:val="22"/>
              </w:rPr>
              <w:t>2020</w:t>
            </w:r>
          </w:p>
        </w:tc>
        <w:tc>
          <w:tcPr>
            <w:tcW w:w="1229" w:type="dxa"/>
            <w:shd w:val="clear" w:color="auto" w:fill="auto"/>
            <w:vAlign w:val="center"/>
            <w:hideMark/>
          </w:tcPr>
          <w:p w:rsidR="007D0F65" w:rsidRPr="00BF079D" w:rsidRDefault="007D0F65" w:rsidP="003E630C">
            <w:pPr>
              <w:autoSpaceDE/>
              <w:autoSpaceDN/>
              <w:jc w:val="center"/>
              <w:rPr>
                <w:b/>
                <w:bCs/>
                <w:sz w:val="22"/>
                <w:szCs w:val="22"/>
              </w:rPr>
            </w:pPr>
            <w:r>
              <w:rPr>
                <w:b/>
                <w:bCs/>
                <w:sz w:val="22"/>
                <w:szCs w:val="22"/>
              </w:rPr>
              <w:t>2021</w:t>
            </w:r>
          </w:p>
        </w:tc>
        <w:tc>
          <w:tcPr>
            <w:tcW w:w="1150" w:type="dxa"/>
            <w:shd w:val="clear" w:color="auto" w:fill="auto"/>
            <w:vAlign w:val="center"/>
            <w:hideMark/>
          </w:tcPr>
          <w:p w:rsidR="007D0F65" w:rsidRPr="00BF079D" w:rsidRDefault="007D0F65" w:rsidP="003E630C">
            <w:pPr>
              <w:autoSpaceDE/>
              <w:autoSpaceDN/>
              <w:jc w:val="center"/>
              <w:rPr>
                <w:b/>
                <w:bCs/>
                <w:sz w:val="22"/>
                <w:szCs w:val="22"/>
              </w:rPr>
            </w:pPr>
            <w:r>
              <w:rPr>
                <w:b/>
                <w:bCs/>
                <w:sz w:val="22"/>
                <w:szCs w:val="22"/>
              </w:rPr>
              <w:t>2022</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rsidR="007D0F65" w:rsidRPr="00BF079D" w:rsidRDefault="007D0F65" w:rsidP="003E630C">
            <w:pPr>
              <w:autoSpaceDE/>
              <w:autoSpaceDN/>
            </w:pPr>
            <w:r w:rsidRPr="00BF079D">
              <w:t>%</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52"/>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rsidR="007D0F65" w:rsidRPr="00BF079D" w:rsidRDefault="007D0F65" w:rsidP="003E630C">
            <w:pPr>
              <w:autoSpaceDE/>
              <w:autoSpaceDN/>
            </w:pPr>
            <w:r w:rsidRPr="00BF079D">
              <w:t>%</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rsidR="007D0F65" w:rsidRPr="00BF079D" w:rsidRDefault="007D0F65" w:rsidP="003E630C">
            <w:pPr>
              <w:autoSpaceDE/>
              <w:autoSpaceDN/>
            </w:pPr>
            <w:r w:rsidRPr="00BF079D">
              <w:t>%</w:t>
            </w:r>
          </w:p>
        </w:tc>
        <w:tc>
          <w:tcPr>
            <w:tcW w:w="1229" w:type="dxa"/>
          </w:tcPr>
          <w:p w:rsidR="007D0F65" w:rsidRPr="00BF079D" w:rsidRDefault="007D0F65" w:rsidP="003E630C">
            <w:pPr>
              <w:autoSpaceDE/>
              <w:autoSpaceDN/>
              <w:rPr>
                <w:rFonts w:ascii="Arial" w:hAnsi="Arial" w:cs="Arial"/>
              </w:rPr>
            </w:pPr>
          </w:p>
        </w:tc>
        <w:tc>
          <w:tcPr>
            <w:tcW w:w="1229"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rsidR="007D0F65" w:rsidRPr="00BF079D" w:rsidRDefault="007D0F65" w:rsidP="003E630C">
            <w:pPr>
              <w:autoSpaceDE/>
              <w:autoSpaceDN/>
              <w:rPr>
                <w:rFonts w:ascii="Arial" w:hAnsi="Arial" w:cs="Arial"/>
              </w:rPr>
            </w:pPr>
            <w:r w:rsidRPr="00BF079D">
              <w:rPr>
                <w:rFonts w:ascii="Arial" w:hAnsi="Arial" w:cs="Arial"/>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Değer (TL)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shd w:val="clear" w:color="auto" w:fill="auto"/>
            <w:noWrap/>
            <w:vAlign w:val="center"/>
            <w:hideMark/>
          </w:tcPr>
          <w:p w:rsidR="007D0F65" w:rsidRPr="00BF079D" w:rsidRDefault="007D0F65" w:rsidP="003E630C">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Ücret(TL/Kişi-Ay)</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vMerge w:val="restart"/>
            <w:shd w:val="clear" w:color="auto" w:fill="auto"/>
            <w:vAlign w:val="center"/>
            <w:hideMark/>
          </w:tcPr>
          <w:p w:rsidR="007D0F65" w:rsidRPr="00BF079D" w:rsidRDefault="007D0F65" w:rsidP="003E630C">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İdari personel</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r w:rsidR="007D0F65" w:rsidRPr="00BF079D" w:rsidTr="007D0F65">
        <w:trPr>
          <w:trHeight w:val="281"/>
          <w:jc w:val="center"/>
        </w:trPr>
        <w:tc>
          <w:tcPr>
            <w:tcW w:w="3682" w:type="dxa"/>
            <w:vMerge/>
            <w:vAlign w:val="center"/>
            <w:hideMark/>
          </w:tcPr>
          <w:p w:rsidR="007D0F65" w:rsidRPr="00BF079D" w:rsidRDefault="007D0F65" w:rsidP="003E630C">
            <w:pPr>
              <w:autoSpaceDE/>
              <w:autoSpaceDN/>
              <w:rPr>
                <w:sz w:val="22"/>
                <w:szCs w:val="22"/>
              </w:rPr>
            </w:pPr>
          </w:p>
        </w:tc>
        <w:tc>
          <w:tcPr>
            <w:tcW w:w="1997"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xml:space="preserve">Direk İşçi sayısı </w:t>
            </w:r>
          </w:p>
        </w:tc>
        <w:tc>
          <w:tcPr>
            <w:tcW w:w="1229" w:type="dxa"/>
          </w:tcPr>
          <w:p w:rsidR="007D0F65" w:rsidRPr="00BF079D" w:rsidRDefault="007D0F65" w:rsidP="003E630C">
            <w:pPr>
              <w:autoSpaceDE/>
              <w:autoSpaceDN/>
              <w:rPr>
                <w:sz w:val="22"/>
                <w:szCs w:val="22"/>
              </w:rPr>
            </w:pPr>
          </w:p>
        </w:tc>
        <w:tc>
          <w:tcPr>
            <w:tcW w:w="1229"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c>
          <w:tcPr>
            <w:tcW w:w="1150" w:type="dxa"/>
            <w:shd w:val="clear" w:color="auto" w:fill="auto"/>
            <w:noWrap/>
            <w:vAlign w:val="center"/>
            <w:hideMark/>
          </w:tcPr>
          <w:p w:rsidR="007D0F65" w:rsidRPr="00BF079D" w:rsidRDefault="007D0F65" w:rsidP="003E630C">
            <w:pPr>
              <w:autoSpaceDE/>
              <w:autoSpaceDN/>
              <w:rPr>
                <w:sz w:val="22"/>
                <w:szCs w:val="22"/>
              </w:rPr>
            </w:pPr>
            <w:r w:rsidRPr="00BF079D">
              <w:rPr>
                <w:sz w:val="22"/>
                <w:szCs w:val="22"/>
              </w:rPr>
              <w:t> </w:t>
            </w:r>
          </w:p>
        </w:tc>
      </w:tr>
    </w:tbl>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3205"/>
        <w:gridCol w:w="1195"/>
        <w:gridCol w:w="1294"/>
        <w:gridCol w:w="1294"/>
      </w:tblGrid>
      <w:tr w:rsidR="007D0F65" w:rsidRPr="008F2060" w:rsidTr="007D0F65">
        <w:trPr>
          <w:trHeight w:val="313"/>
        </w:trPr>
        <w:tc>
          <w:tcPr>
            <w:tcW w:w="2552" w:type="dxa"/>
            <w:shd w:val="clear" w:color="auto" w:fill="auto"/>
            <w:vAlign w:val="center"/>
            <w:hideMark/>
          </w:tcPr>
          <w:p w:rsidR="007D0F65" w:rsidRPr="00A05881" w:rsidRDefault="007D0F65" w:rsidP="003E630C">
            <w:pPr>
              <w:autoSpaceDE/>
              <w:autoSpaceDN/>
              <w:rPr>
                <w:b/>
              </w:rPr>
            </w:pPr>
            <w:r w:rsidRPr="00A05881">
              <w:rPr>
                <w:b/>
              </w:rPr>
              <w:lastRenderedPageBreak/>
              <w:t xml:space="preserve">Şikayet Konusu </w:t>
            </w:r>
            <w:proofErr w:type="gramStart"/>
            <w:r w:rsidRPr="00A05881">
              <w:rPr>
                <w:b/>
              </w:rPr>
              <w:t>Ürün:...........</w:t>
            </w:r>
            <w:proofErr w:type="gramEnd"/>
          </w:p>
        </w:tc>
        <w:tc>
          <w:tcPr>
            <w:tcW w:w="3205" w:type="dxa"/>
            <w:shd w:val="clear" w:color="auto" w:fill="auto"/>
            <w:vAlign w:val="center"/>
            <w:hideMark/>
          </w:tcPr>
          <w:p w:rsidR="007D0F65" w:rsidRPr="00A05881" w:rsidRDefault="007D0F65" w:rsidP="003E630C">
            <w:pPr>
              <w:autoSpaceDE/>
              <w:autoSpaceDN/>
              <w:rPr>
                <w:b/>
              </w:rPr>
            </w:pPr>
            <w:r w:rsidRPr="00A05881">
              <w:rPr>
                <w:b/>
              </w:rPr>
              <w:t>BİRİM</w:t>
            </w:r>
          </w:p>
        </w:tc>
        <w:tc>
          <w:tcPr>
            <w:tcW w:w="1195" w:type="dxa"/>
            <w:vAlign w:val="center"/>
          </w:tcPr>
          <w:p w:rsidR="007D0F65" w:rsidRPr="00BF079D" w:rsidRDefault="007D0F65" w:rsidP="003E630C">
            <w:pPr>
              <w:autoSpaceDE/>
              <w:autoSpaceDN/>
              <w:jc w:val="center"/>
              <w:rPr>
                <w:b/>
                <w:bCs/>
                <w:sz w:val="22"/>
                <w:szCs w:val="22"/>
              </w:rPr>
            </w:pPr>
            <w:r>
              <w:rPr>
                <w:b/>
                <w:bCs/>
                <w:sz w:val="22"/>
                <w:szCs w:val="22"/>
              </w:rPr>
              <w:t>2020</w:t>
            </w:r>
          </w:p>
        </w:tc>
        <w:tc>
          <w:tcPr>
            <w:tcW w:w="1294" w:type="dxa"/>
            <w:shd w:val="clear" w:color="auto" w:fill="auto"/>
            <w:vAlign w:val="center"/>
            <w:hideMark/>
          </w:tcPr>
          <w:p w:rsidR="007D0F65" w:rsidRPr="00BF079D" w:rsidRDefault="007D0F65" w:rsidP="003E630C">
            <w:pPr>
              <w:autoSpaceDE/>
              <w:autoSpaceDN/>
              <w:jc w:val="center"/>
              <w:rPr>
                <w:b/>
                <w:bCs/>
                <w:sz w:val="22"/>
                <w:szCs w:val="22"/>
              </w:rPr>
            </w:pPr>
            <w:r>
              <w:rPr>
                <w:b/>
                <w:bCs/>
                <w:sz w:val="22"/>
                <w:szCs w:val="22"/>
              </w:rPr>
              <w:t>2021</w:t>
            </w:r>
          </w:p>
        </w:tc>
        <w:tc>
          <w:tcPr>
            <w:tcW w:w="1294" w:type="dxa"/>
            <w:shd w:val="clear" w:color="auto" w:fill="auto"/>
            <w:vAlign w:val="center"/>
            <w:hideMark/>
          </w:tcPr>
          <w:p w:rsidR="007D0F65" w:rsidRPr="00BF079D" w:rsidRDefault="007D0F65" w:rsidP="003E630C">
            <w:pPr>
              <w:autoSpaceDE/>
              <w:autoSpaceDN/>
              <w:jc w:val="center"/>
              <w:rPr>
                <w:b/>
                <w:bCs/>
                <w:sz w:val="22"/>
                <w:szCs w:val="22"/>
              </w:rPr>
            </w:pPr>
            <w:r>
              <w:rPr>
                <w:b/>
                <w:bCs/>
                <w:sz w:val="22"/>
                <w:szCs w:val="22"/>
              </w:rPr>
              <w:t>2022</w:t>
            </w:r>
          </w:p>
        </w:tc>
      </w:tr>
      <w:tr w:rsidR="007D0F65" w:rsidRPr="008F2060" w:rsidTr="007D0F65">
        <w:trPr>
          <w:trHeight w:val="287"/>
        </w:trPr>
        <w:tc>
          <w:tcPr>
            <w:tcW w:w="2552" w:type="dxa"/>
            <w:vMerge w:val="restart"/>
            <w:shd w:val="clear" w:color="auto" w:fill="auto"/>
            <w:vAlign w:val="bottom"/>
            <w:hideMark/>
          </w:tcPr>
          <w:p w:rsidR="007D0F65" w:rsidRPr="008F2060" w:rsidRDefault="007D0F65" w:rsidP="003E630C">
            <w:pPr>
              <w:autoSpaceDE/>
              <w:autoSpaceDN/>
            </w:pPr>
            <w:r w:rsidRPr="008F2060">
              <w:t>Üretim</w:t>
            </w:r>
          </w:p>
        </w:tc>
        <w:tc>
          <w:tcPr>
            <w:tcW w:w="3205" w:type="dxa"/>
            <w:shd w:val="clear" w:color="auto" w:fill="auto"/>
            <w:vAlign w:val="bottom"/>
            <w:hideMark/>
          </w:tcPr>
          <w:p w:rsidR="007D0F65" w:rsidRPr="008F2060" w:rsidRDefault="007D0F65" w:rsidP="003E630C">
            <w:pPr>
              <w:autoSpaceDE/>
              <w:autoSpaceDN/>
            </w:pPr>
            <w:r w:rsidRPr="008F2060">
              <w:t xml:space="preserve">Miktar  (a) </w:t>
            </w:r>
            <w:r w:rsidRPr="00B33006">
              <w:rPr>
                <w:b/>
                <w:bCs/>
                <w:color w:val="FF0000"/>
              </w:rPr>
              <w:t>(Ölçü Birimi belirtiniz)</w:t>
            </w:r>
          </w:p>
        </w:tc>
        <w:tc>
          <w:tcPr>
            <w:tcW w:w="1195" w:type="dxa"/>
          </w:tcPr>
          <w:p w:rsidR="007D0F65" w:rsidRPr="008F2060" w:rsidRDefault="007D0F65" w:rsidP="003E630C">
            <w:pPr>
              <w:autoSpaceDE/>
              <w:autoSpaceDN/>
              <w:jc w:val="center"/>
              <w:rPr>
                <w:sz w:val="24"/>
                <w:szCs w:val="24"/>
              </w:rPr>
            </w:pPr>
          </w:p>
        </w:tc>
        <w:tc>
          <w:tcPr>
            <w:tcW w:w="1294" w:type="dxa"/>
            <w:shd w:val="clear" w:color="auto" w:fill="auto"/>
            <w:vAlign w:val="bottom"/>
            <w:hideMark/>
          </w:tcPr>
          <w:p w:rsidR="007D0F65" w:rsidRPr="008F2060" w:rsidRDefault="007D0F65" w:rsidP="003E630C">
            <w:pPr>
              <w:autoSpaceDE/>
              <w:autoSpaceDN/>
              <w:jc w:val="center"/>
              <w:rPr>
                <w:sz w:val="24"/>
                <w:szCs w:val="24"/>
              </w:rPr>
            </w:pPr>
            <w:r w:rsidRPr="008F2060">
              <w:rPr>
                <w:sz w:val="24"/>
                <w:szCs w:val="24"/>
              </w:rPr>
              <w:t> </w:t>
            </w:r>
          </w:p>
        </w:tc>
        <w:tc>
          <w:tcPr>
            <w:tcW w:w="1294" w:type="dxa"/>
            <w:shd w:val="clear" w:color="auto" w:fill="auto"/>
            <w:vAlign w:val="bottom"/>
            <w:hideMark/>
          </w:tcPr>
          <w:p w:rsidR="007D0F65" w:rsidRPr="008F2060" w:rsidRDefault="007D0F65" w:rsidP="003E630C">
            <w:pPr>
              <w:autoSpaceDE/>
              <w:autoSpaceDN/>
              <w:jc w:val="center"/>
              <w:rPr>
                <w:sz w:val="24"/>
                <w:szCs w:val="24"/>
              </w:rPr>
            </w:pPr>
            <w:r w:rsidRPr="008F2060">
              <w:rPr>
                <w:sz w:val="24"/>
                <w:szCs w:val="24"/>
              </w:rPr>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Değer (TL)</w:t>
            </w:r>
          </w:p>
        </w:tc>
        <w:tc>
          <w:tcPr>
            <w:tcW w:w="1195" w:type="dxa"/>
          </w:tcPr>
          <w:p w:rsidR="007D0F65" w:rsidRPr="008F2060" w:rsidRDefault="007D0F65" w:rsidP="003E630C">
            <w:pPr>
              <w:autoSpaceDE/>
              <w:autoSpaceDN/>
              <w:jc w:val="center"/>
              <w:rPr>
                <w:b/>
                <w:bCs/>
              </w:rPr>
            </w:pPr>
          </w:p>
        </w:tc>
        <w:tc>
          <w:tcPr>
            <w:tcW w:w="1294" w:type="dxa"/>
            <w:shd w:val="clear" w:color="auto" w:fill="auto"/>
            <w:vAlign w:val="bottom"/>
            <w:hideMark/>
          </w:tcPr>
          <w:p w:rsidR="007D0F65" w:rsidRPr="008F2060" w:rsidRDefault="007D0F65" w:rsidP="003E630C">
            <w:pPr>
              <w:autoSpaceDE/>
              <w:autoSpaceDN/>
              <w:jc w:val="center"/>
              <w:rPr>
                <w:b/>
                <w:bCs/>
              </w:rPr>
            </w:pPr>
            <w:r w:rsidRPr="008F2060">
              <w:rPr>
                <w:b/>
                <w:bCs/>
              </w:rPr>
              <w:t> </w:t>
            </w:r>
          </w:p>
        </w:tc>
        <w:tc>
          <w:tcPr>
            <w:tcW w:w="1294" w:type="dxa"/>
            <w:shd w:val="clear" w:color="auto" w:fill="auto"/>
            <w:vAlign w:val="bottom"/>
            <w:hideMark/>
          </w:tcPr>
          <w:p w:rsidR="007D0F65" w:rsidRPr="008F2060" w:rsidRDefault="007D0F65" w:rsidP="003E630C">
            <w:pPr>
              <w:autoSpaceDE/>
              <w:autoSpaceDN/>
              <w:jc w:val="center"/>
              <w:rPr>
                <w:b/>
                <w:bCs/>
              </w:rPr>
            </w:pPr>
            <w:r w:rsidRPr="008F2060">
              <w:rPr>
                <w:b/>
                <w:bCs/>
              </w:rPr>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Yurtiçi Satışlar</w:t>
            </w:r>
          </w:p>
        </w:tc>
        <w:tc>
          <w:tcPr>
            <w:tcW w:w="3205" w:type="dxa"/>
            <w:shd w:val="clear" w:color="auto" w:fill="auto"/>
            <w:vAlign w:val="bottom"/>
            <w:hideMark/>
          </w:tcPr>
          <w:p w:rsidR="007D0F65" w:rsidRPr="008F2060" w:rsidRDefault="007D0F65" w:rsidP="003E630C">
            <w:pPr>
              <w:autoSpaceDE/>
              <w:autoSpaceDN/>
            </w:pPr>
            <w:r w:rsidRPr="008F2060">
              <w:t>Miktar  (b)</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 xml:space="preserve">Değer (TL) (c) </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Fiyat(TL/Miktar) (c/b)</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Yurtdışı satışlar</w:t>
            </w:r>
          </w:p>
        </w:tc>
        <w:tc>
          <w:tcPr>
            <w:tcW w:w="3205" w:type="dxa"/>
            <w:shd w:val="clear" w:color="auto" w:fill="auto"/>
            <w:vAlign w:val="bottom"/>
            <w:hideMark/>
          </w:tcPr>
          <w:p w:rsidR="007D0F65" w:rsidRPr="008F2060" w:rsidRDefault="007D0F65" w:rsidP="003E630C">
            <w:pPr>
              <w:autoSpaceDE/>
              <w:autoSpaceDN/>
            </w:pPr>
            <w:r w:rsidRPr="008F2060">
              <w:t>Miktar (Ad) (d)</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Değer (TL) (e)</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Fiyat(TL/Ad) (d/e)</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87"/>
        </w:trPr>
        <w:tc>
          <w:tcPr>
            <w:tcW w:w="2552" w:type="dxa"/>
            <w:vMerge w:val="restart"/>
            <w:shd w:val="clear" w:color="auto" w:fill="auto"/>
            <w:vAlign w:val="bottom"/>
            <w:hideMark/>
          </w:tcPr>
          <w:p w:rsidR="007D0F65" w:rsidRPr="008F2060" w:rsidRDefault="007D0F65" w:rsidP="003E630C">
            <w:pPr>
              <w:autoSpaceDE/>
              <w:autoSpaceDN/>
            </w:pPr>
            <w:r w:rsidRPr="008F2060">
              <w:t>Varsa şirket içi transfer ve dikey kullanım</w:t>
            </w:r>
          </w:p>
        </w:tc>
        <w:tc>
          <w:tcPr>
            <w:tcW w:w="3205" w:type="dxa"/>
            <w:shd w:val="clear" w:color="auto" w:fill="auto"/>
            <w:vAlign w:val="bottom"/>
            <w:hideMark/>
          </w:tcPr>
          <w:p w:rsidR="007D0F65" w:rsidRPr="008F2060" w:rsidRDefault="007D0F65" w:rsidP="003E630C">
            <w:pPr>
              <w:autoSpaceDE/>
              <w:autoSpaceDN/>
            </w:pPr>
            <w:r w:rsidRPr="008F2060">
              <w:t>Miktar</w:t>
            </w:r>
          </w:p>
        </w:tc>
        <w:tc>
          <w:tcPr>
            <w:tcW w:w="1195" w:type="dxa"/>
          </w:tcPr>
          <w:p w:rsidR="007D0F65" w:rsidRPr="008F2060" w:rsidRDefault="007D0F65" w:rsidP="003E630C">
            <w:pPr>
              <w:autoSpaceDE/>
              <w:autoSpaceDN/>
              <w:jc w:val="center"/>
              <w:rPr>
                <w:sz w:val="24"/>
                <w:szCs w:val="24"/>
              </w:rPr>
            </w:pPr>
          </w:p>
        </w:tc>
        <w:tc>
          <w:tcPr>
            <w:tcW w:w="1294" w:type="dxa"/>
            <w:shd w:val="clear" w:color="auto" w:fill="auto"/>
            <w:vAlign w:val="bottom"/>
            <w:hideMark/>
          </w:tcPr>
          <w:p w:rsidR="007D0F65" w:rsidRPr="008F2060" w:rsidRDefault="007D0F65" w:rsidP="003E630C">
            <w:pPr>
              <w:autoSpaceDE/>
              <w:autoSpaceDN/>
              <w:jc w:val="center"/>
              <w:rPr>
                <w:sz w:val="24"/>
                <w:szCs w:val="24"/>
              </w:rPr>
            </w:pPr>
            <w:r w:rsidRPr="008F2060">
              <w:rPr>
                <w:sz w:val="24"/>
                <w:szCs w:val="24"/>
              </w:rPr>
              <w:t> </w:t>
            </w:r>
          </w:p>
        </w:tc>
        <w:tc>
          <w:tcPr>
            <w:tcW w:w="1294" w:type="dxa"/>
            <w:shd w:val="clear" w:color="auto" w:fill="auto"/>
            <w:vAlign w:val="bottom"/>
            <w:hideMark/>
          </w:tcPr>
          <w:p w:rsidR="007D0F65" w:rsidRPr="008F2060" w:rsidRDefault="007D0F65" w:rsidP="003E630C">
            <w:pPr>
              <w:autoSpaceDE/>
              <w:autoSpaceDN/>
              <w:jc w:val="center"/>
              <w:rPr>
                <w:sz w:val="24"/>
                <w:szCs w:val="24"/>
              </w:rPr>
            </w:pPr>
            <w:r w:rsidRPr="008F2060">
              <w:rPr>
                <w:sz w:val="24"/>
                <w:szCs w:val="24"/>
              </w:rPr>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 xml:space="preserve">Değer (TL) </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Transfer Fiyatı (TL)</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 xml:space="preserve">Satılan malların sınai maliyeti </w:t>
            </w:r>
          </w:p>
        </w:tc>
        <w:tc>
          <w:tcPr>
            <w:tcW w:w="3205" w:type="dxa"/>
            <w:shd w:val="clear" w:color="auto" w:fill="auto"/>
            <w:vAlign w:val="bottom"/>
            <w:hideMark/>
          </w:tcPr>
          <w:p w:rsidR="007D0F65" w:rsidRPr="008F2060" w:rsidRDefault="007D0F65" w:rsidP="003E630C">
            <w:pPr>
              <w:autoSpaceDE/>
              <w:autoSpaceDN/>
            </w:pPr>
            <w:r w:rsidRPr="008F2060">
              <w:t>Değer (TL) (f)</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Maliyet(TL/</w:t>
            </w:r>
            <w:proofErr w:type="spellStart"/>
            <w:r w:rsidRPr="008F2060">
              <w:t>Mik</w:t>
            </w:r>
            <w:proofErr w:type="spellEnd"/>
            <w:r w:rsidRPr="008F2060">
              <w:t>) f/(</w:t>
            </w:r>
            <w:proofErr w:type="spellStart"/>
            <w:r w:rsidRPr="008F2060">
              <w:t>b+d</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Faaliyet giderleri (satış ve genel idari giderler)</w:t>
            </w:r>
          </w:p>
        </w:tc>
        <w:tc>
          <w:tcPr>
            <w:tcW w:w="3205" w:type="dxa"/>
            <w:shd w:val="clear" w:color="auto" w:fill="auto"/>
            <w:vAlign w:val="bottom"/>
            <w:hideMark/>
          </w:tcPr>
          <w:p w:rsidR="007D0F65" w:rsidRPr="008F2060" w:rsidRDefault="007D0F65" w:rsidP="003E630C">
            <w:pPr>
              <w:autoSpaceDE/>
              <w:autoSpaceDN/>
            </w:pPr>
            <w:r w:rsidRPr="008F2060">
              <w:t>Değer (TL) (g) =q*((</w:t>
            </w:r>
            <w:proofErr w:type="spellStart"/>
            <w:r w:rsidRPr="008F2060">
              <w:t>c+e</w:t>
            </w:r>
            <w:proofErr w:type="spellEnd"/>
            <w:r w:rsidRPr="008F2060">
              <w:t>)/o)</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478"/>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Maliyet(TL/</w:t>
            </w:r>
            <w:proofErr w:type="spellStart"/>
            <w:r w:rsidRPr="008F2060">
              <w:t>Mik</w:t>
            </w:r>
            <w:proofErr w:type="spellEnd"/>
            <w:r w:rsidRPr="008F2060">
              <w:t>) g/(</w:t>
            </w:r>
            <w:proofErr w:type="spellStart"/>
            <w:r w:rsidRPr="008F2060">
              <w:t>b+d</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328"/>
        </w:trPr>
        <w:tc>
          <w:tcPr>
            <w:tcW w:w="2552" w:type="dxa"/>
            <w:vMerge w:val="restart"/>
            <w:shd w:val="clear" w:color="auto" w:fill="auto"/>
            <w:vAlign w:val="bottom"/>
            <w:hideMark/>
          </w:tcPr>
          <w:p w:rsidR="007D0F65" w:rsidRPr="008F2060" w:rsidRDefault="007D0F65" w:rsidP="003E630C">
            <w:pPr>
              <w:autoSpaceDE/>
              <w:autoSpaceDN/>
            </w:pPr>
            <w:r w:rsidRPr="008F2060">
              <w:t xml:space="preserve">Finansman net giderleri  (net= </w:t>
            </w:r>
            <w:proofErr w:type="spellStart"/>
            <w:r w:rsidRPr="008F2060">
              <w:t>kısa+uzun</w:t>
            </w:r>
            <w:proofErr w:type="spellEnd"/>
            <w:r w:rsidRPr="008F2060">
              <w:t xml:space="preserve"> </w:t>
            </w:r>
            <w:proofErr w:type="spellStart"/>
            <w:r w:rsidRPr="008F2060">
              <w:t>vad.fin</w:t>
            </w:r>
            <w:proofErr w:type="spellEnd"/>
            <w:r w:rsidRPr="008F2060">
              <w:t xml:space="preserve">. gideri–kısa </w:t>
            </w:r>
            <w:proofErr w:type="spellStart"/>
            <w:r w:rsidRPr="008F2060">
              <w:t>vad.fin.geliri</w:t>
            </w:r>
            <w:proofErr w:type="spellEnd"/>
            <w:r w:rsidRPr="008F2060">
              <w:t>)</w:t>
            </w:r>
          </w:p>
        </w:tc>
        <w:tc>
          <w:tcPr>
            <w:tcW w:w="3205" w:type="dxa"/>
            <w:shd w:val="clear" w:color="auto" w:fill="auto"/>
            <w:vAlign w:val="bottom"/>
            <w:hideMark/>
          </w:tcPr>
          <w:p w:rsidR="007D0F65" w:rsidRPr="008F2060" w:rsidRDefault="007D0F65" w:rsidP="003E630C">
            <w:pPr>
              <w:autoSpaceDE/>
              <w:autoSpaceDN/>
            </w:pPr>
            <w:r w:rsidRPr="008F2060">
              <w:t>Değer (TL) (h)=r*((</w:t>
            </w:r>
            <w:proofErr w:type="spellStart"/>
            <w:r w:rsidRPr="008F2060">
              <w:t>c+e</w:t>
            </w:r>
            <w:proofErr w:type="spellEnd"/>
            <w:r w:rsidRPr="008F2060">
              <w:t>)/o)</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328"/>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Maliyet(TL/</w:t>
            </w:r>
            <w:proofErr w:type="spellStart"/>
            <w:r w:rsidRPr="008F2060">
              <w:t>Mik</w:t>
            </w:r>
            <w:proofErr w:type="spellEnd"/>
            <w:r w:rsidRPr="008F2060">
              <w:t>) h/(</w:t>
            </w:r>
            <w:proofErr w:type="spellStart"/>
            <w:r w:rsidRPr="008F2060">
              <w:t>b+d</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Satılan malların ticari maliyeti</w:t>
            </w:r>
          </w:p>
        </w:tc>
        <w:tc>
          <w:tcPr>
            <w:tcW w:w="3205" w:type="dxa"/>
            <w:shd w:val="clear" w:color="auto" w:fill="auto"/>
            <w:vAlign w:val="bottom"/>
            <w:hideMark/>
          </w:tcPr>
          <w:p w:rsidR="007D0F65" w:rsidRPr="008F2060" w:rsidRDefault="007D0F65" w:rsidP="003E630C">
            <w:pPr>
              <w:autoSpaceDE/>
              <w:autoSpaceDN/>
            </w:pPr>
            <w:r w:rsidRPr="008F2060">
              <w:t>Değer (TL) (ı) =(</w:t>
            </w:r>
            <w:proofErr w:type="spellStart"/>
            <w:r w:rsidRPr="008F2060">
              <w:t>f+g+h</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Maliyet(TL/</w:t>
            </w:r>
            <w:proofErr w:type="spellStart"/>
            <w:r w:rsidRPr="008F2060">
              <w:t>Mik</w:t>
            </w:r>
            <w:proofErr w:type="spellEnd"/>
            <w:r w:rsidRPr="008F2060">
              <w:t>) i/(</w:t>
            </w:r>
            <w:proofErr w:type="spellStart"/>
            <w:r w:rsidRPr="008F2060">
              <w:t>b+d</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Yurtiçi satışlardan ürün karı</w:t>
            </w:r>
          </w:p>
        </w:tc>
        <w:tc>
          <w:tcPr>
            <w:tcW w:w="3205" w:type="dxa"/>
            <w:shd w:val="clear" w:color="auto" w:fill="auto"/>
            <w:vAlign w:val="bottom"/>
            <w:hideMark/>
          </w:tcPr>
          <w:p w:rsidR="007D0F65" w:rsidRPr="008F2060" w:rsidRDefault="007D0F65" w:rsidP="003E630C">
            <w:pPr>
              <w:autoSpaceDE/>
              <w:autoSpaceDN/>
            </w:pPr>
            <w:r w:rsidRPr="008F2060">
              <w:t>Değer (TL) (j)</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Kar (TL/</w:t>
            </w:r>
            <w:proofErr w:type="spellStart"/>
            <w:r w:rsidRPr="008F2060">
              <w:t>Mik</w:t>
            </w:r>
            <w:proofErr w:type="spellEnd"/>
            <w:r w:rsidRPr="008F2060">
              <w:t xml:space="preserve">) </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Yurtdışı satışlardan ürün karı</w:t>
            </w:r>
          </w:p>
        </w:tc>
        <w:tc>
          <w:tcPr>
            <w:tcW w:w="3205" w:type="dxa"/>
            <w:shd w:val="clear" w:color="auto" w:fill="auto"/>
            <w:vAlign w:val="bottom"/>
            <w:hideMark/>
          </w:tcPr>
          <w:p w:rsidR="007D0F65" w:rsidRPr="008F2060" w:rsidRDefault="007D0F65" w:rsidP="003E630C">
            <w:pPr>
              <w:autoSpaceDE/>
              <w:autoSpaceDN/>
            </w:pPr>
            <w:r w:rsidRPr="008F2060">
              <w:t>Değer (TL) (s)</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Kar (TL/</w:t>
            </w:r>
            <w:proofErr w:type="spellStart"/>
            <w:r w:rsidRPr="008F2060">
              <w:t>Mik</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Kârlılık (toplam kâr ve birim kâr)</w:t>
            </w:r>
          </w:p>
        </w:tc>
        <w:tc>
          <w:tcPr>
            <w:tcW w:w="3205" w:type="dxa"/>
            <w:shd w:val="clear" w:color="auto" w:fill="auto"/>
            <w:vAlign w:val="bottom"/>
            <w:hideMark/>
          </w:tcPr>
          <w:p w:rsidR="007D0F65" w:rsidRPr="008F2060" w:rsidRDefault="007D0F65" w:rsidP="003E630C">
            <w:pPr>
              <w:autoSpaceDE/>
              <w:autoSpaceDN/>
            </w:pPr>
            <w:r w:rsidRPr="008F2060">
              <w:t>Değer (TL) (t) =</w:t>
            </w:r>
            <w:proofErr w:type="spellStart"/>
            <w:r w:rsidRPr="008F2060">
              <w:t>j+s</w:t>
            </w:r>
            <w:proofErr w:type="spellEnd"/>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Dönem sonu stoklar</w:t>
            </w:r>
          </w:p>
        </w:tc>
        <w:tc>
          <w:tcPr>
            <w:tcW w:w="3205" w:type="dxa"/>
            <w:shd w:val="clear" w:color="auto" w:fill="auto"/>
            <w:vAlign w:val="bottom"/>
            <w:hideMark/>
          </w:tcPr>
          <w:p w:rsidR="007D0F65" w:rsidRPr="008F2060" w:rsidRDefault="007D0F65" w:rsidP="003E630C">
            <w:pPr>
              <w:autoSpaceDE/>
              <w:autoSpaceDN/>
            </w:pPr>
            <w:r w:rsidRPr="008F2060">
              <w:t>Değer (TL) (k)</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Miktar (</w:t>
            </w:r>
            <w:proofErr w:type="spellStart"/>
            <w:r w:rsidRPr="008F2060">
              <w:t>Mik</w:t>
            </w:r>
            <w:proofErr w:type="spellEnd"/>
            <w:r w:rsidRPr="008F2060">
              <w:t>) (z)</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Stok Çevrim Hızı (Satış/Stok)</w:t>
            </w:r>
          </w:p>
        </w:tc>
        <w:tc>
          <w:tcPr>
            <w:tcW w:w="3205" w:type="dxa"/>
            <w:shd w:val="clear" w:color="auto" w:fill="auto"/>
            <w:vAlign w:val="bottom"/>
            <w:hideMark/>
          </w:tcPr>
          <w:p w:rsidR="007D0F65" w:rsidRPr="008F2060" w:rsidRDefault="007D0F65" w:rsidP="003E630C">
            <w:pPr>
              <w:autoSpaceDE/>
              <w:autoSpaceDN/>
            </w:pPr>
            <w:r w:rsidRPr="008F2060">
              <w:t>(</w:t>
            </w:r>
            <w:proofErr w:type="spellStart"/>
            <w:r w:rsidRPr="008F2060">
              <w:t>b+d</w:t>
            </w:r>
            <w:proofErr w:type="spellEnd"/>
            <w:r w:rsidRPr="008F2060">
              <w:t>)/z</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Kapasite ve KKO</w:t>
            </w:r>
          </w:p>
        </w:tc>
        <w:tc>
          <w:tcPr>
            <w:tcW w:w="3205" w:type="dxa"/>
            <w:shd w:val="clear" w:color="auto" w:fill="auto"/>
            <w:vAlign w:val="bottom"/>
            <w:hideMark/>
          </w:tcPr>
          <w:p w:rsidR="007D0F65" w:rsidRPr="008F2060" w:rsidRDefault="007D0F65" w:rsidP="003E630C">
            <w:pPr>
              <w:autoSpaceDE/>
              <w:autoSpaceDN/>
            </w:pPr>
            <w:r w:rsidRPr="008F2060">
              <w:t xml:space="preserve">Miktar </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vAlign w:val="bottom"/>
            <w:hideMark/>
          </w:tcPr>
          <w:p w:rsidR="007D0F65" w:rsidRPr="008F2060" w:rsidRDefault="007D0F65" w:rsidP="003E630C">
            <w:pPr>
              <w:autoSpaceDE/>
              <w:autoSpaceDN/>
            </w:pPr>
            <w:r w:rsidRPr="008F2060">
              <w:t>KKO Yüzde</w:t>
            </w:r>
          </w:p>
        </w:tc>
        <w:tc>
          <w:tcPr>
            <w:tcW w:w="1195" w:type="dxa"/>
          </w:tcPr>
          <w:p w:rsidR="007D0F65" w:rsidRPr="008F2060" w:rsidRDefault="007D0F65" w:rsidP="003E630C">
            <w:pPr>
              <w:autoSpaceDE/>
              <w:autoSpaceDN/>
              <w:jc w:val="center"/>
            </w:pPr>
          </w:p>
        </w:tc>
        <w:tc>
          <w:tcPr>
            <w:tcW w:w="1294" w:type="dxa"/>
            <w:shd w:val="clear" w:color="auto" w:fill="auto"/>
            <w:vAlign w:val="bottom"/>
            <w:hideMark/>
          </w:tcPr>
          <w:p w:rsidR="007D0F65" w:rsidRPr="008F2060" w:rsidRDefault="007D0F65" w:rsidP="003E630C">
            <w:pPr>
              <w:autoSpaceDE/>
              <w:autoSpaceDN/>
              <w:jc w:val="center"/>
            </w:pPr>
            <w:r w:rsidRPr="008F2060">
              <w:t> </w:t>
            </w:r>
          </w:p>
        </w:tc>
        <w:tc>
          <w:tcPr>
            <w:tcW w:w="1294" w:type="dxa"/>
            <w:shd w:val="clear" w:color="auto" w:fill="auto"/>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restart"/>
            <w:shd w:val="clear" w:color="auto" w:fill="auto"/>
            <w:vAlign w:val="bottom"/>
            <w:hideMark/>
          </w:tcPr>
          <w:p w:rsidR="007D0F65" w:rsidRPr="008F2060" w:rsidRDefault="007D0F65" w:rsidP="003E630C">
            <w:pPr>
              <w:autoSpaceDE/>
              <w:autoSpaceDN/>
            </w:pPr>
            <w:r w:rsidRPr="008F2060">
              <w:t>Ürün İstihdamı</w:t>
            </w:r>
          </w:p>
        </w:tc>
        <w:tc>
          <w:tcPr>
            <w:tcW w:w="3205" w:type="dxa"/>
            <w:shd w:val="clear" w:color="auto" w:fill="auto"/>
            <w:noWrap/>
            <w:vAlign w:val="bottom"/>
            <w:hideMark/>
          </w:tcPr>
          <w:p w:rsidR="007D0F65" w:rsidRPr="008F2060" w:rsidRDefault="007D0F65" w:rsidP="003E630C">
            <w:pPr>
              <w:autoSpaceDE/>
              <w:autoSpaceDN/>
            </w:pPr>
            <w:r w:rsidRPr="008F2060">
              <w:t>İdari personel</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vMerge/>
            <w:vAlign w:val="center"/>
            <w:hideMark/>
          </w:tcPr>
          <w:p w:rsidR="007D0F65" w:rsidRPr="008F2060" w:rsidRDefault="007D0F65" w:rsidP="003E630C">
            <w:pPr>
              <w:autoSpaceDE/>
              <w:autoSpaceDN/>
            </w:pPr>
          </w:p>
        </w:tc>
        <w:tc>
          <w:tcPr>
            <w:tcW w:w="3205" w:type="dxa"/>
            <w:shd w:val="clear" w:color="auto" w:fill="auto"/>
            <w:noWrap/>
            <w:vAlign w:val="bottom"/>
            <w:hideMark/>
          </w:tcPr>
          <w:p w:rsidR="007D0F65" w:rsidRPr="008F2060" w:rsidRDefault="007D0F65" w:rsidP="003E630C">
            <w:pPr>
              <w:autoSpaceDE/>
              <w:autoSpaceDN/>
            </w:pPr>
            <w:r w:rsidRPr="008F2060">
              <w:t>Direk İşçi sayısı (l)</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Verimlilik</w:t>
            </w:r>
          </w:p>
        </w:tc>
        <w:tc>
          <w:tcPr>
            <w:tcW w:w="3205" w:type="dxa"/>
            <w:shd w:val="clear" w:color="auto" w:fill="auto"/>
            <w:noWrap/>
            <w:vAlign w:val="bottom"/>
            <w:hideMark/>
          </w:tcPr>
          <w:p w:rsidR="007D0F65" w:rsidRPr="008F2060" w:rsidRDefault="007D0F65" w:rsidP="003E630C">
            <w:pPr>
              <w:autoSpaceDE/>
              <w:autoSpaceDN/>
            </w:pPr>
            <w:r w:rsidRPr="008F2060">
              <w:t>Üretim/Kişi (a)/(l)</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 xml:space="preserve">Ürün Amortismanı </w:t>
            </w:r>
          </w:p>
        </w:tc>
        <w:tc>
          <w:tcPr>
            <w:tcW w:w="3205" w:type="dxa"/>
            <w:shd w:val="clear" w:color="auto" w:fill="auto"/>
            <w:noWrap/>
            <w:vAlign w:val="bottom"/>
            <w:hideMark/>
          </w:tcPr>
          <w:p w:rsidR="007D0F65" w:rsidRPr="008F2060" w:rsidRDefault="007D0F65" w:rsidP="003E630C">
            <w:pPr>
              <w:autoSpaceDE/>
              <w:autoSpaceDN/>
            </w:pPr>
            <w:r w:rsidRPr="008F2060">
              <w:t>Değer (TL) (m)=(p)*((</w:t>
            </w:r>
            <w:proofErr w:type="spellStart"/>
            <w:r w:rsidRPr="008F2060">
              <w:t>c+e</w:t>
            </w:r>
            <w:proofErr w:type="spellEnd"/>
            <w:r w:rsidRPr="008F2060">
              <w:t>)/(o ))</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Ürün Nakit Akışı</w:t>
            </w:r>
          </w:p>
        </w:tc>
        <w:tc>
          <w:tcPr>
            <w:tcW w:w="3205" w:type="dxa"/>
            <w:shd w:val="clear" w:color="auto" w:fill="auto"/>
            <w:noWrap/>
            <w:vAlign w:val="bottom"/>
            <w:hideMark/>
          </w:tcPr>
          <w:p w:rsidR="007D0F65" w:rsidRPr="008F2060" w:rsidRDefault="007D0F65" w:rsidP="003E630C">
            <w:pPr>
              <w:autoSpaceDE/>
              <w:autoSpaceDN/>
            </w:pPr>
            <w:r w:rsidRPr="008F2060">
              <w:t>Değer (TL) (n)=(</w:t>
            </w:r>
            <w:proofErr w:type="spellStart"/>
            <w:r w:rsidRPr="008F2060">
              <w:t>m+t</w:t>
            </w:r>
            <w:proofErr w:type="spellEnd"/>
            <w:r w:rsidRPr="008F2060">
              <w:t>)</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 xml:space="preserve">Firma </w:t>
            </w:r>
            <w:proofErr w:type="gramStart"/>
            <w:r w:rsidRPr="008F2060">
              <w:t>Net  Satış</w:t>
            </w:r>
            <w:proofErr w:type="gramEnd"/>
            <w:r w:rsidRPr="008F2060">
              <w:t xml:space="preserve">  Toplamı</w:t>
            </w:r>
          </w:p>
        </w:tc>
        <w:tc>
          <w:tcPr>
            <w:tcW w:w="3205" w:type="dxa"/>
            <w:shd w:val="clear" w:color="auto" w:fill="auto"/>
            <w:noWrap/>
            <w:vAlign w:val="bottom"/>
            <w:hideMark/>
          </w:tcPr>
          <w:p w:rsidR="007D0F65" w:rsidRPr="008F2060" w:rsidRDefault="007D0F65" w:rsidP="003E630C">
            <w:pPr>
              <w:autoSpaceDE/>
              <w:autoSpaceDN/>
            </w:pPr>
            <w:r w:rsidRPr="008F2060">
              <w:t>Değer (TL) (</w:t>
            </w:r>
            <w:proofErr w:type="gramStart"/>
            <w:r w:rsidRPr="008F2060">
              <w:t>o  )</w:t>
            </w:r>
            <w:proofErr w:type="gramEnd"/>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Firma Amortisman Toplamı</w:t>
            </w:r>
          </w:p>
        </w:tc>
        <w:tc>
          <w:tcPr>
            <w:tcW w:w="3205" w:type="dxa"/>
            <w:shd w:val="clear" w:color="auto" w:fill="auto"/>
            <w:noWrap/>
            <w:vAlign w:val="bottom"/>
            <w:hideMark/>
          </w:tcPr>
          <w:p w:rsidR="007D0F65" w:rsidRPr="008F2060" w:rsidRDefault="007D0F65" w:rsidP="003E630C">
            <w:pPr>
              <w:autoSpaceDE/>
              <w:autoSpaceDN/>
            </w:pPr>
            <w:r w:rsidRPr="008F2060">
              <w:t>Değer (TL) (p)</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Firma Faaliyet Gideri</w:t>
            </w:r>
          </w:p>
        </w:tc>
        <w:tc>
          <w:tcPr>
            <w:tcW w:w="3205" w:type="dxa"/>
            <w:shd w:val="clear" w:color="auto" w:fill="auto"/>
            <w:vAlign w:val="bottom"/>
            <w:hideMark/>
          </w:tcPr>
          <w:p w:rsidR="007D0F65" w:rsidRPr="008F2060" w:rsidRDefault="007D0F65" w:rsidP="003E630C">
            <w:pPr>
              <w:autoSpaceDE/>
              <w:autoSpaceDN/>
            </w:pPr>
            <w:r w:rsidRPr="008F2060">
              <w:t>Değer (TL) (q)</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r w:rsidR="007D0F65" w:rsidRPr="008F2060" w:rsidTr="007D0F65">
        <w:trPr>
          <w:trHeight w:val="272"/>
        </w:trPr>
        <w:tc>
          <w:tcPr>
            <w:tcW w:w="2552" w:type="dxa"/>
            <w:shd w:val="clear" w:color="auto" w:fill="auto"/>
            <w:vAlign w:val="bottom"/>
            <w:hideMark/>
          </w:tcPr>
          <w:p w:rsidR="007D0F65" w:rsidRPr="008F2060" w:rsidRDefault="007D0F65" w:rsidP="003E630C">
            <w:pPr>
              <w:autoSpaceDE/>
              <w:autoSpaceDN/>
            </w:pPr>
            <w:r w:rsidRPr="008F2060">
              <w:t>Firma Finansman Gideri</w:t>
            </w:r>
          </w:p>
        </w:tc>
        <w:tc>
          <w:tcPr>
            <w:tcW w:w="3205" w:type="dxa"/>
            <w:shd w:val="clear" w:color="auto" w:fill="auto"/>
            <w:vAlign w:val="bottom"/>
            <w:hideMark/>
          </w:tcPr>
          <w:p w:rsidR="007D0F65" w:rsidRPr="008F2060" w:rsidRDefault="007D0F65" w:rsidP="003E630C">
            <w:pPr>
              <w:autoSpaceDE/>
              <w:autoSpaceDN/>
            </w:pPr>
            <w:r w:rsidRPr="008F2060">
              <w:t>Değer (TL) (r)</w:t>
            </w:r>
          </w:p>
        </w:tc>
        <w:tc>
          <w:tcPr>
            <w:tcW w:w="1195" w:type="dxa"/>
          </w:tcPr>
          <w:p w:rsidR="007D0F65" w:rsidRPr="008F2060" w:rsidRDefault="007D0F65" w:rsidP="003E630C">
            <w:pPr>
              <w:autoSpaceDE/>
              <w:autoSpaceDN/>
              <w:jc w:val="center"/>
            </w:pP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c>
          <w:tcPr>
            <w:tcW w:w="1294" w:type="dxa"/>
            <w:shd w:val="clear" w:color="auto" w:fill="auto"/>
            <w:noWrap/>
            <w:vAlign w:val="bottom"/>
            <w:hideMark/>
          </w:tcPr>
          <w:p w:rsidR="007D0F65" w:rsidRPr="008F2060" w:rsidRDefault="007D0F65" w:rsidP="003E630C">
            <w:pPr>
              <w:autoSpaceDE/>
              <w:autoSpaceDN/>
              <w:jc w:val="center"/>
            </w:pPr>
            <w:r w:rsidRPr="008F2060">
              <w:t> </w:t>
            </w:r>
          </w:p>
        </w:tc>
      </w:tr>
    </w:tbl>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7D0F65" w:rsidRDefault="007D0F65" w:rsidP="00E62909">
      <w:pPr>
        <w:jc w:val="center"/>
        <w:rPr>
          <w:rFonts w:ascii="Georgia" w:hAnsi="Georgia"/>
          <w:b/>
          <w:bCs/>
          <w:sz w:val="24"/>
          <w:szCs w:val="24"/>
        </w:rPr>
      </w:pPr>
      <w:bookmarkStart w:id="12" w:name="_Toc245721158"/>
    </w:p>
    <w:p w:rsidR="007D0F65" w:rsidRDefault="007D0F65"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r>
        <w:rPr>
          <w:rFonts w:ascii="Georgia" w:hAnsi="Georgia"/>
          <w:b/>
          <w:bCs/>
          <w:noProof/>
          <w:sz w:val="24"/>
          <w:szCs w:val="24"/>
          <w:lang w:val="en-GB" w:eastAsia="en-GB"/>
        </w:rPr>
        <mc:AlternateContent>
          <mc:Choice Requires="wps">
            <w:drawing>
              <wp:anchor distT="0" distB="0" distL="114300" distR="114300" simplePos="0" relativeHeight="251659264" behindDoc="0" locked="0" layoutInCell="1" allowOverlap="1" wp14:anchorId="181537E1" wp14:editId="010D7594">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537E1"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rsidR="00E62909" w:rsidRPr="00FD5E54" w:rsidRDefault="00E62909" w:rsidP="00E62909">
      <w:pPr>
        <w:rPr>
          <w:rFonts w:ascii="Georgia" w:hAnsi="Georgia"/>
          <w:b/>
          <w:bCs/>
          <w:sz w:val="24"/>
          <w:szCs w:val="24"/>
        </w:rPr>
      </w:pPr>
      <w:r>
        <w:rPr>
          <w:rFonts w:ascii="Georgia" w:hAnsi="Georgia"/>
          <w:b/>
          <w:bCs/>
          <w:sz w:val="24"/>
          <w:szCs w:val="24"/>
        </w:rPr>
        <w:t>Yasal Temsilcinin: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Default="00E62909" w:rsidP="00E62909">
      <w:pPr>
        <w:pStyle w:val="GvdeMetni"/>
        <w:rPr>
          <w:sz w:val="24"/>
          <w:szCs w:val="24"/>
          <w:u w:val="single"/>
        </w:rPr>
      </w:pPr>
      <w:r w:rsidRPr="00185675">
        <w:rPr>
          <w:sz w:val="24"/>
          <w:szCs w:val="24"/>
          <w:u w:val="single"/>
        </w:rPr>
        <w:t>ÖRNEK CEVAP DİLEKÇESİ</w:t>
      </w:r>
    </w:p>
    <w:p w:rsidR="00E62909" w:rsidRDefault="00E62909" w:rsidP="00E62909">
      <w:pPr>
        <w:pStyle w:val="GvdeMetni"/>
        <w:rPr>
          <w:sz w:val="24"/>
          <w:szCs w:val="24"/>
          <w:u w:val="single"/>
        </w:rPr>
      </w:pPr>
    </w:p>
    <w:p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rsidR="00E62909" w:rsidRDefault="00E62909" w:rsidP="00E62909">
      <w:pPr>
        <w:pStyle w:val="GvdeMetni"/>
        <w:rPr>
          <w:sz w:val="24"/>
          <w:szCs w:val="24"/>
          <w:u w:val="single"/>
        </w:rPr>
      </w:pPr>
    </w:p>
    <w:p w:rsidR="00E62909" w:rsidRPr="00185675" w:rsidRDefault="00E62909" w:rsidP="00E62909">
      <w:pPr>
        <w:pStyle w:val="GvdeMetni"/>
        <w:rPr>
          <w:sz w:val="24"/>
          <w:szCs w:val="24"/>
          <w:u w:val="single"/>
        </w:rPr>
      </w:pP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Pr="007468BA">
        <w:rPr>
          <w:b w:val="0"/>
          <w:bCs w:val="0"/>
          <w:sz w:val="24"/>
          <w:szCs w:val="24"/>
        </w:rPr>
        <w:t>NGS.212.02.2022</w:t>
      </w: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left"/>
        <w:rPr>
          <w:b w:val="0"/>
          <w:bCs w:val="0"/>
          <w:sz w:val="24"/>
          <w:szCs w:val="24"/>
        </w:rPr>
      </w:pPr>
    </w:p>
    <w:p w:rsidR="00E62909" w:rsidRPr="00185675" w:rsidRDefault="00E62909" w:rsidP="00E62909">
      <w:pPr>
        <w:jc w:val="center"/>
        <w:rPr>
          <w:b/>
          <w:sz w:val="24"/>
          <w:szCs w:val="24"/>
        </w:rPr>
      </w:pPr>
      <w:r>
        <w:rPr>
          <w:b/>
          <w:sz w:val="24"/>
          <w:szCs w:val="24"/>
        </w:rPr>
        <w:t>T.C. TİCARET BAKANLIĞINA</w:t>
      </w:r>
    </w:p>
    <w:p w:rsidR="00E62909" w:rsidRPr="00185675" w:rsidRDefault="00E62909" w:rsidP="00E62909">
      <w:pPr>
        <w:jc w:val="center"/>
        <w:rPr>
          <w:b/>
          <w:sz w:val="24"/>
          <w:szCs w:val="24"/>
        </w:rPr>
      </w:pPr>
      <w:r w:rsidRPr="00185675">
        <w:rPr>
          <w:b/>
          <w:sz w:val="24"/>
          <w:szCs w:val="24"/>
        </w:rPr>
        <w:t>(İthalat Genel Müdürlüğü)</w:t>
      </w:r>
    </w:p>
    <w:p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rsidR="00E62909" w:rsidRPr="00185675" w:rsidRDefault="00E62909" w:rsidP="00E62909">
      <w:pPr>
        <w:jc w:val="both"/>
        <w:rPr>
          <w:b/>
          <w:bCs/>
          <w:sz w:val="24"/>
          <w:szCs w:val="24"/>
          <w:u w:val="single"/>
        </w:rPr>
      </w:pPr>
    </w:p>
    <w:p w:rsidR="00E62909" w:rsidRPr="00185675" w:rsidRDefault="00E62909" w:rsidP="00E62909">
      <w:pPr>
        <w:jc w:val="both"/>
        <w:rPr>
          <w:b/>
          <w:bCs/>
          <w:sz w:val="24"/>
          <w:szCs w:val="24"/>
          <w:u w:val="single"/>
        </w:rPr>
      </w:pPr>
    </w:p>
    <w:p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Önlenmesine İlişkin 202</w:t>
      </w:r>
      <w:r w:rsidR="001F3ED9">
        <w:rPr>
          <w:sz w:val="24"/>
          <w:szCs w:val="24"/>
        </w:rPr>
        <w:t>3</w:t>
      </w:r>
      <w:r w:rsidRPr="00E7453C">
        <w:rPr>
          <w:sz w:val="24"/>
          <w:szCs w:val="24"/>
        </w:rPr>
        <w:t>/</w:t>
      </w:r>
      <w:r w:rsidR="001F3ED9">
        <w:rPr>
          <w:sz w:val="24"/>
          <w:szCs w:val="24"/>
        </w:rPr>
        <w:t>15</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rsidR="00E62909" w:rsidRPr="00185675" w:rsidRDefault="00E62909" w:rsidP="00E62909">
      <w:pPr>
        <w:jc w:val="both"/>
        <w:rPr>
          <w:sz w:val="24"/>
          <w:szCs w:val="24"/>
        </w:rPr>
      </w:pPr>
      <w:r w:rsidRPr="00185675">
        <w:rPr>
          <w:sz w:val="24"/>
          <w:szCs w:val="24"/>
        </w:rPr>
        <w:t xml:space="preserve"> </w:t>
      </w:r>
    </w:p>
    <w:p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rsidR="00E62909" w:rsidRPr="00185675" w:rsidRDefault="00E62909" w:rsidP="00E62909">
      <w:pPr>
        <w:jc w:val="both"/>
        <w:rPr>
          <w:sz w:val="24"/>
          <w:szCs w:val="24"/>
        </w:rPr>
      </w:pPr>
      <w:r w:rsidRPr="00185675">
        <w:rPr>
          <w:sz w:val="24"/>
          <w:szCs w:val="24"/>
        </w:rPr>
        <w:tab/>
      </w:r>
    </w:p>
    <w:p w:rsidR="00E62909" w:rsidRPr="00185675" w:rsidRDefault="00E62909" w:rsidP="00E62909">
      <w:pPr>
        <w:ind w:firstLine="708"/>
        <w:jc w:val="both"/>
        <w:rPr>
          <w:sz w:val="24"/>
          <w:szCs w:val="24"/>
        </w:rPr>
      </w:pPr>
      <w:r w:rsidRPr="00185675">
        <w:rPr>
          <w:sz w:val="24"/>
          <w:szCs w:val="24"/>
        </w:rPr>
        <w:t>Bilgilerine arz ederim.</w:t>
      </w:r>
    </w:p>
    <w:p w:rsidR="00E62909" w:rsidRPr="00185675" w:rsidRDefault="00E62909" w:rsidP="00E62909">
      <w:pPr>
        <w:jc w:val="both"/>
        <w:rPr>
          <w:b/>
          <w:bCs/>
          <w:sz w:val="24"/>
          <w:szCs w:val="24"/>
          <w:u w:val="single"/>
        </w:rPr>
      </w:pPr>
      <w:r w:rsidRPr="00185675">
        <w:rPr>
          <w:sz w:val="24"/>
          <w:szCs w:val="24"/>
        </w:rPr>
        <w:t xml:space="preserve">  </w:t>
      </w:r>
    </w:p>
    <w:p w:rsidR="00E62909" w:rsidRPr="00185675" w:rsidRDefault="00E62909" w:rsidP="00E62909">
      <w:pPr>
        <w:jc w:val="both"/>
        <w:rPr>
          <w:b/>
          <w:bCs/>
          <w:sz w:val="24"/>
          <w:szCs w:val="24"/>
          <w:u w:val="single"/>
        </w:rPr>
      </w:pPr>
    </w:p>
    <w:p w:rsidR="00E62909" w:rsidRPr="00185675" w:rsidRDefault="00E62909" w:rsidP="00E62909">
      <w:pPr>
        <w:jc w:val="both"/>
        <w:rPr>
          <w:sz w:val="24"/>
          <w:szCs w:val="24"/>
        </w:rPr>
      </w:pPr>
    </w:p>
    <w:p w:rsidR="00E62909" w:rsidRPr="00185675" w:rsidRDefault="00E62909" w:rsidP="00E62909">
      <w:pPr>
        <w:jc w:val="both"/>
        <w:rPr>
          <w:sz w:val="24"/>
          <w:szCs w:val="24"/>
        </w:rPr>
      </w:pP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b/>
          <w:sz w:val="24"/>
          <w:szCs w:val="24"/>
          <w:u w:val="single"/>
        </w:rPr>
      </w:pPr>
      <w:r w:rsidRPr="00185675">
        <w:rPr>
          <w:b/>
          <w:sz w:val="24"/>
          <w:szCs w:val="24"/>
          <w:u w:val="single"/>
        </w:rPr>
        <w:t>EKLER:</w:t>
      </w:r>
    </w:p>
    <w:p w:rsidR="00E62909" w:rsidRPr="00185675" w:rsidRDefault="00E62909" w:rsidP="00E62909">
      <w:pPr>
        <w:jc w:val="both"/>
        <w:rPr>
          <w:sz w:val="24"/>
          <w:szCs w:val="24"/>
        </w:rPr>
      </w:pPr>
      <w:r w:rsidRPr="00185675">
        <w:rPr>
          <w:sz w:val="24"/>
          <w:szCs w:val="24"/>
        </w:rPr>
        <w:t>1- Soru formuna cevap dosyası (gizli nüsha)</w:t>
      </w:r>
    </w:p>
    <w:p w:rsidR="00E62909" w:rsidRPr="00185675" w:rsidRDefault="00E62909" w:rsidP="00E62909">
      <w:pPr>
        <w:jc w:val="both"/>
        <w:rPr>
          <w:sz w:val="24"/>
          <w:szCs w:val="24"/>
        </w:rPr>
      </w:pPr>
      <w:r w:rsidRPr="00185675">
        <w:rPr>
          <w:sz w:val="24"/>
          <w:szCs w:val="24"/>
        </w:rPr>
        <w:t>2- Görüşlerimiz (gizli olmayan nüsha)</w:t>
      </w:r>
    </w:p>
    <w:p w:rsidR="00E62909" w:rsidRPr="00185675" w:rsidRDefault="00E62909" w:rsidP="00E62909"/>
    <w:p w:rsidR="00E62909" w:rsidRDefault="00E62909" w:rsidP="00E62909">
      <w:pPr>
        <w:autoSpaceDE/>
        <w:autoSpaceDN/>
      </w:pPr>
    </w:p>
    <w:p w:rsidR="00E62909" w:rsidRPr="0093401C" w:rsidRDefault="00E62909" w:rsidP="00E62909">
      <w:pPr>
        <w:rPr>
          <w:sz w:val="24"/>
          <w:szCs w:val="24"/>
        </w:rPr>
      </w:pPr>
    </w:p>
    <w:p w:rsidR="00E62909" w:rsidRPr="00185675" w:rsidRDefault="00E62909" w:rsidP="00E62909"/>
    <w:p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E68" w:rsidRDefault="00440E68">
      <w:r>
        <w:separator/>
      </w:r>
    </w:p>
  </w:endnote>
  <w:endnote w:type="continuationSeparator" w:id="0">
    <w:p w:rsidR="00440E68" w:rsidRDefault="0044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5</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E68" w:rsidRDefault="00440E68">
      <w:r>
        <w:separator/>
      </w:r>
    </w:p>
  </w:footnote>
  <w:footnote w:type="continuationSeparator" w:id="0">
    <w:p w:rsidR="00440E68" w:rsidRDefault="0044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rsidTr="003E630C">
      <w:trPr>
        <w:trHeight w:val="202"/>
      </w:trPr>
      <w:tc>
        <w:tcPr>
          <w:tcW w:w="1188" w:type="dxa"/>
        </w:tcPr>
        <w:p w:rsidR="003E630C" w:rsidRDefault="003E630C" w:rsidP="003E630C">
          <w:pPr>
            <w:pStyle w:val="stBilgi"/>
            <w:jc w:val="center"/>
          </w:pPr>
          <w:r w:rsidRPr="008A02AF">
            <w:rPr>
              <w:b/>
              <w:noProof/>
              <w:sz w:val="26"/>
              <w:szCs w:val="26"/>
              <w:lang w:val="en-GB" w:eastAsia="en-GB"/>
            </w:rPr>
            <w:drawing>
              <wp:anchor distT="0" distB="0" distL="114300" distR="114300" simplePos="0" relativeHeight="251659264" behindDoc="0" locked="0" layoutInCell="1" allowOverlap="0" wp14:anchorId="006343DF" wp14:editId="7B2F7B41">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rsidR="003E630C" w:rsidRDefault="003E630C" w:rsidP="003E630C">
          <w:pPr>
            <w:rPr>
              <w:b/>
            </w:rPr>
          </w:pPr>
          <w:r>
            <w:rPr>
              <w:b/>
            </w:rPr>
            <w:t xml:space="preserve">TİCARET BAKANLIĞI </w:t>
          </w:r>
        </w:p>
        <w:p w:rsidR="003E630C" w:rsidRPr="006971BC" w:rsidRDefault="003E630C" w:rsidP="003E630C">
          <w:pPr>
            <w:rPr>
              <w:b/>
            </w:rPr>
          </w:pPr>
          <w:r>
            <w:rPr>
              <w:b/>
            </w:rPr>
            <w:t>İTHALAT GENEL MÜDÜRLÜĞÜ</w:t>
          </w:r>
          <w:r w:rsidRPr="0027746A">
            <w:rPr>
              <w:b/>
            </w:rPr>
            <w:t xml:space="preserve">                                                                                   </w:t>
          </w:r>
        </w:p>
        <w:p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rsidR="003E630C" w:rsidRDefault="003E630C" w:rsidP="003E630C">
          <w:pPr>
            <w:pStyle w:val="stBilgi"/>
            <w:jc w:val="right"/>
            <w:rPr>
              <w:b/>
              <w:sz w:val="22"/>
              <w:szCs w:val="22"/>
            </w:rPr>
          </w:pPr>
          <w:r>
            <w:rPr>
              <w:b/>
              <w:sz w:val="22"/>
              <w:szCs w:val="22"/>
            </w:rPr>
            <w:t>Nihai Gözden Geçirme Soruşturması</w:t>
          </w:r>
        </w:p>
        <w:p w:rsidR="003E630C" w:rsidRDefault="003E630C" w:rsidP="003E630C">
          <w:pPr>
            <w:pStyle w:val="stBilgi"/>
            <w:jc w:val="right"/>
            <w:rPr>
              <w:b/>
              <w:sz w:val="22"/>
              <w:szCs w:val="22"/>
            </w:rPr>
          </w:pPr>
          <w:r>
            <w:rPr>
              <w:b/>
              <w:sz w:val="22"/>
              <w:szCs w:val="22"/>
            </w:rPr>
            <w:t>Diğer Yerli Üreticiler İçin Soru Formu</w:t>
          </w:r>
        </w:p>
        <w:p w:rsidR="003E630C" w:rsidRPr="0000504C" w:rsidRDefault="003E630C" w:rsidP="003E630C">
          <w:pPr>
            <w:pStyle w:val="stBilgi"/>
            <w:jc w:val="right"/>
            <w:rPr>
              <w:b/>
              <w:sz w:val="22"/>
              <w:szCs w:val="22"/>
            </w:rPr>
          </w:pPr>
          <w:r>
            <w:rPr>
              <w:b/>
              <w:sz w:val="22"/>
              <w:szCs w:val="22"/>
            </w:rPr>
            <w:t>(Gizli Nüsha)</w:t>
          </w:r>
        </w:p>
      </w:tc>
    </w:tr>
  </w:tbl>
  <w:p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09"/>
    <w:rsid w:val="001F3ED9"/>
    <w:rsid w:val="003E344B"/>
    <w:rsid w:val="003E630C"/>
    <w:rsid w:val="00440E68"/>
    <w:rsid w:val="0052054C"/>
    <w:rsid w:val="007D0F65"/>
    <w:rsid w:val="00965D78"/>
    <w:rsid w:val="00B129D5"/>
    <w:rsid w:val="00E629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C0F45"/>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2658</Words>
  <Characters>15154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6</cp:revision>
  <dcterms:created xsi:type="dcterms:W3CDTF">2023-02-22T14:27:00Z</dcterms:created>
  <dcterms:modified xsi:type="dcterms:W3CDTF">2023-04-14T11:34:00Z</dcterms:modified>
</cp:coreProperties>
</file>